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7347B8" w14:textId="77777777" w:rsidR="000157CE" w:rsidRDefault="00A159F9" w:rsidP="00BD7B5D">
      <w:pPr>
        <w:pStyle w:val="Title"/>
      </w:pPr>
      <w:r>
        <w:t>Press Release</w:t>
      </w:r>
    </w:p>
    <w:p w14:paraId="45932E51" w14:textId="77777777" w:rsidR="003311CF" w:rsidRPr="00B12A92" w:rsidRDefault="003311CF" w:rsidP="003311CF">
      <w:pPr>
        <w:pStyle w:val="FormText"/>
        <w:spacing w:before="200" w:after="200"/>
        <w:rPr>
          <w:b/>
          <w:sz w:val="22"/>
          <w:szCs w:val="22"/>
        </w:rPr>
      </w:pPr>
      <w:r w:rsidRPr="00B12A92">
        <w:rPr>
          <w:rStyle w:val="FormHeadingChar"/>
          <w:color w:val="auto"/>
          <w:sz w:val="22"/>
          <w:szCs w:val="22"/>
        </w:rPr>
        <w:t>Date:</w:t>
      </w:r>
      <w:r w:rsidRPr="00B12A92">
        <w:rPr>
          <w:color w:val="auto"/>
          <w:sz w:val="22"/>
          <w:szCs w:val="22"/>
        </w:rPr>
        <w:t xml:space="preserve"> </w:t>
      </w:r>
      <w:r w:rsidR="00A159F9" w:rsidRPr="00B12A92">
        <w:rPr>
          <w:b/>
          <w:color w:val="auto"/>
          <w:sz w:val="22"/>
          <w:szCs w:val="22"/>
        </w:rPr>
        <w:t>December 5, 2016</w:t>
      </w:r>
    </w:p>
    <w:sdt>
      <w:sdtPr>
        <w:rPr>
          <w:b/>
          <w:color w:val="auto"/>
          <w:sz w:val="22"/>
          <w:szCs w:val="22"/>
        </w:rPr>
        <w:id w:val="23717172"/>
        <w:placeholder>
          <w:docPart w:val="47DF37751AB1014890CE7CA3F2B42BEC"/>
        </w:placeholder>
      </w:sdtPr>
      <w:sdtEndPr>
        <w:rPr>
          <w:b w:val="0"/>
          <w:color w:val="000000" w:themeColor="text1"/>
          <w:sz w:val="32"/>
          <w:szCs w:val="32"/>
        </w:rPr>
      </w:sdtEndPr>
      <w:sdtContent>
        <w:p w14:paraId="3731B3A3" w14:textId="22E428FD" w:rsidR="00B12A92" w:rsidRPr="00B12A92" w:rsidRDefault="00B12A92" w:rsidP="00420302">
          <w:pPr>
            <w:rPr>
              <w:b/>
              <w:i/>
              <w:color w:val="auto"/>
              <w:sz w:val="22"/>
              <w:szCs w:val="22"/>
            </w:rPr>
          </w:pPr>
          <w:r w:rsidRPr="00B12A92">
            <w:rPr>
              <w:rStyle w:val="FormHeadingChar"/>
              <w:i/>
              <w:color w:val="auto"/>
              <w:sz w:val="22"/>
              <w:szCs w:val="22"/>
            </w:rPr>
            <w:t>For Immediate Release</w:t>
          </w:r>
        </w:p>
        <w:p w14:paraId="7E89E200" w14:textId="77777777" w:rsidR="00B12A92" w:rsidRPr="00B12A92" w:rsidRDefault="00B12A92" w:rsidP="00420302">
          <w:pPr>
            <w:rPr>
              <w:b/>
              <w:color w:val="7F7F7F" w:themeColor="text1" w:themeTint="80"/>
              <w:sz w:val="32"/>
              <w:szCs w:val="32"/>
            </w:rPr>
          </w:pPr>
          <w:r w:rsidRPr="00B12A92">
            <w:rPr>
              <w:b/>
              <w:color w:val="7F7F7F" w:themeColor="text1" w:themeTint="80"/>
              <w:sz w:val="32"/>
              <w:szCs w:val="32"/>
            </w:rPr>
            <w:t>Major Funding Announced for Community Playgrounds</w:t>
          </w:r>
        </w:p>
        <w:p w14:paraId="694EEEAE" w14:textId="4EF5EE3A" w:rsidR="009E20E1" w:rsidRDefault="00C60668" w:rsidP="00420302">
          <w:pPr>
            <w:rPr>
              <w:b/>
              <w:sz w:val="22"/>
              <w:szCs w:val="22"/>
            </w:rPr>
          </w:pPr>
          <w:r>
            <w:rPr>
              <w:b/>
              <w:noProof/>
              <w:sz w:val="22"/>
              <w:szCs w:val="22"/>
            </w:rPr>
            <w:drawing>
              <wp:anchor distT="0" distB="0" distL="114300" distR="114300" simplePos="0" relativeHeight="251658240" behindDoc="0" locked="0" layoutInCell="1" allowOverlap="1" wp14:anchorId="6390464C" wp14:editId="17C17C4A">
                <wp:simplePos x="0" y="0"/>
                <wp:positionH relativeFrom="column">
                  <wp:posOffset>4000500</wp:posOffset>
                </wp:positionH>
                <wp:positionV relativeFrom="paragraph">
                  <wp:posOffset>960120</wp:posOffset>
                </wp:positionV>
                <wp:extent cx="2988310" cy="2400300"/>
                <wp:effectExtent l="0" t="0" r="8890" b="12700"/>
                <wp:wrapThrough wrapText="bothSides">
                  <wp:wrapPolygon edited="0">
                    <wp:start x="0" y="0"/>
                    <wp:lineTo x="0" y="21486"/>
                    <wp:lineTo x="21481" y="21486"/>
                    <wp:lineTo x="21481"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yground.jpg"/>
                        <pic:cNvPicPr/>
                      </pic:nvPicPr>
                      <pic:blipFill>
                        <a:blip r:embed="rId9">
                          <a:extLst>
                            <a:ext uri="{28A0092B-C50C-407E-A947-70E740481C1C}">
                              <a14:useLocalDpi xmlns:a14="http://schemas.microsoft.com/office/drawing/2010/main" val="0"/>
                            </a:ext>
                          </a:extLst>
                        </a:blip>
                        <a:stretch>
                          <a:fillRect/>
                        </a:stretch>
                      </pic:blipFill>
                      <pic:spPr>
                        <a:xfrm>
                          <a:off x="0" y="0"/>
                          <a:ext cx="2988310" cy="2400300"/>
                        </a:xfrm>
                        <a:prstGeom prst="rect">
                          <a:avLst/>
                        </a:prstGeom>
                      </pic:spPr>
                    </pic:pic>
                  </a:graphicData>
                </a:graphic>
                <wp14:sizeRelH relativeFrom="page">
                  <wp14:pctWidth>0</wp14:pctWidth>
                </wp14:sizeRelH>
                <wp14:sizeRelV relativeFrom="page">
                  <wp14:pctHeight>0</wp14:pctHeight>
                </wp14:sizeRelV>
              </wp:anchor>
            </w:drawing>
          </w:r>
          <w:r w:rsidR="00B935A7">
            <w:rPr>
              <w:b/>
              <w:sz w:val="22"/>
              <w:szCs w:val="22"/>
            </w:rPr>
            <w:t xml:space="preserve">Plans to upgrade Yardley Park and Barnes Park playgrounds were unveiled today by </w:t>
          </w:r>
          <w:r w:rsidR="00B12A92">
            <w:rPr>
              <w:b/>
              <w:sz w:val="22"/>
              <w:szCs w:val="22"/>
            </w:rPr>
            <w:t xml:space="preserve">Green Ponds Municipality Council </w:t>
          </w:r>
          <w:r w:rsidR="009E20E1">
            <w:rPr>
              <w:b/>
              <w:sz w:val="22"/>
              <w:szCs w:val="22"/>
            </w:rPr>
            <w:t xml:space="preserve">Mayor John Nesbitt. </w:t>
          </w:r>
          <w:r w:rsidR="002A506E">
            <w:rPr>
              <w:b/>
              <w:sz w:val="22"/>
              <w:szCs w:val="22"/>
            </w:rPr>
            <w:t xml:space="preserve"> </w:t>
          </w:r>
          <w:r w:rsidR="009E20E1">
            <w:rPr>
              <w:b/>
              <w:sz w:val="22"/>
              <w:szCs w:val="22"/>
            </w:rPr>
            <w:t>Mayor</w:t>
          </w:r>
          <w:r w:rsidR="00B935A7">
            <w:rPr>
              <w:b/>
              <w:sz w:val="22"/>
              <w:szCs w:val="22"/>
            </w:rPr>
            <w:t xml:space="preserve"> Nesbitt </w:t>
          </w:r>
          <w:r w:rsidR="00B12A92">
            <w:rPr>
              <w:b/>
              <w:sz w:val="22"/>
              <w:szCs w:val="22"/>
            </w:rPr>
            <w:t xml:space="preserve">announced </w:t>
          </w:r>
          <w:r w:rsidR="00B1585E">
            <w:rPr>
              <w:b/>
              <w:sz w:val="22"/>
              <w:szCs w:val="22"/>
            </w:rPr>
            <w:t xml:space="preserve">that </w:t>
          </w:r>
          <w:r w:rsidR="00B12A92">
            <w:rPr>
              <w:b/>
              <w:sz w:val="22"/>
              <w:szCs w:val="22"/>
            </w:rPr>
            <w:t xml:space="preserve">funding </w:t>
          </w:r>
          <w:r w:rsidR="00B1585E">
            <w:rPr>
              <w:b/>
              <w:sz w:val="22"/>
              <w:szCs w:val="22"/>
            </w:rPr>
            <w:t xml:space="preserve">of $350,000 </w:t>
          </w:r>
          <w:r w:rsidR="00214515">
            <w:rPr>
              <w:b/>
              <w:sz w:val="22"/>
              <w:szCs w:val="22"/>
            </w:rPr>
            <w:t xml:space="preserve">for the </w:t>
          </w:r>
          <w:r w:rsidR="00B12A92">
            <w:rPr>
              <w:b/>
              <w:sz w:val="22"/>
              <w:szCs w:val="22"/>
            </w:rPr>
            <w:t xml:space="preserve">upgrade </w:t>
          </w:r>
          <w:r w:rsidR="00214515">
            <w:rPr>
              <w:b/>
              <w:sz w:val="22"/>
              <w:szCs w:val="22"/>
            </w:rPr>
            <w:t>had been secured through a Commonwealth Government Grant</w:t>
          </w:r>
          <w:r w:rsidR="00B61940">
            <w:rPr>
              <w:b/>
              <w:sz w:val="22"/>
              <w:szCs w:val="22"/>
            </w:rPr>
            <w:t xml:space="preserve">, further adding </w:t>
          </w:r>
          <w:r w:rsidR="009E20E1">
            <w:rPr>
              <w:b/>
              <w:sz w:val="22"/>
              <w:szCs w:val="22"/>
            </w:rPr>
            <w:t xml:space="preserve"> “A</w:t>
          </w:r>
          <w:r w:rsidR="00214515">
            <w:rPr>
              <w:b/>
              <w:sz w:val="22"/>
              <w:szCs w:val="22"/>
            </w:rPr>
            <w:t>n extensive</w:t>
          </w:r>
          <w:r w:rsidR="00423930">
            <w:rPr>
              <w:b/>
              <w:sz w:val="22"/>
              <w:szCs w:val="22"/>
            </w:rPr>
            <w:t xml:space="preserve"> p</w:t>
          </w:r>
          <w:r w:rsidR="00D05ADD">
            <w:rPr>
              <w:b/>
              <w:sz w:val="22"/>
              <w:szCs w:val="22"/>
            </w:rPr>
            <w:t xml:space="preserve">eriod of </w:t>
          </w:r>
          <w:r w:rsidR="00214515">
            <w:rPr>
              <w:b/>
              <w:sz w:val="22"/>
              <w:szCs w:val="22"/>
            </w:rPr>
            <w:t xml:space="preserve">consultation </w:t>
          </w:r>
          <w:r w:rsidR="009E20E1">
            <w:rPr>
              <w:b/>
              <w:sz w:val="22"/>
              <w:szCs w:val="22"/>
            </w:rPr>
            <w:t>had been underta</w:t>
          </w:r>
          <w:r w:rsidR="00B61940">
            <w:rPr>
              <w:b/>
              <w:sz w:val="22"/>
              <w:szCs w:val="22"/>
            </w:rPr>
            <w:t>ken with</w:t>
          </w:r>
          <w:r w:rsidR="00D05ADD">
            <w:rPr>
              <w:b/>
              <w:sz w:val="22"/>
              <w:szCs w:val="22"/>
            </w:rPr>
            <w:t xml:space="preserve">in the community with </w:t>
          </w:r>
          <w:r w:rsidR="00B61940">
            <w:rPr>
              <w:b/>
              <w:sz w:val="22"/>
              <w:szCs w:val="22"/>
            </w:rPr>
            <w:t xml:space="preserve">final plans </w:t>
          </w:r>
          <w:r w:rsidR="00423930">
            <w:rPr>
              <w:b/>
              <w:sz w:val="22"/>
              <w:szCs w:val="22"/>
            </w:rPr>
            <w:t>signed off at a special council meeting this morning</w:t>
          </w:r>
          <w:r w:rsidR="009E20E1">
            <w:rPr>
              <w:b/>
              <w:sz w:val="22"/>
              <w:szCs w:val="22"/>
            </w:rPr>
            <w:t>”</w:t>
          </w:r>
          <w:r w:rsidR="00423930">
            <w:rPr>
              <w:b/>
              <w:sz w:val="22"/>
              <w:szCs w:val="22"/>
            </w:rPr>
            <w:t xml:space="preserve">.  </w:t>
          </w:r>
        </w:p>
        <w:p w14:paraId="17EDEB65" w14:textId="2D63BB5F" w:rsidR="00423930" w:rsidRDefault="00B61940" w:rsidP="00420302">
          <w:pPr>
            <w:rPr>
              <w:b/>
              <w:sz w:val="22"/>
              <w:szCs w:val="22"/>
            </w:rPr>
          </w:pPr>
          <w:r>
            <w:rPr>
              <w:b/>
              <w:sz w:val="22"/>
              <w:szCs w:val="22"/>
            </w:rPr>
            <w:t>N</w:t>
          </w:r>
          <w:r w:rsidR="009E20E1">
            <w:rPr>
              <w:b/>
              <w:sz w:val="22"/>
              <w:szCs w:val="22"/>
            </w:rPr>
            <w:t>ew equipment will include flying foxes, s</w:t>
          </w:r>
          <w:r w:rsidR="00997A5E">
            <w:rPr>
              <w:b/>
              <w:sz w:val="22"/>
              <w:szCs w:val="22"/>
            </w:rPr>
            <w:t>lides, swings, a water play space</w:t>
          </w:r>
          <w:r w:rsidR="009E20E1">
            <w:rPr>
              <w:b/>
              <w:sz w:val="22"/>
              <w:szCs w:val="22"/>
            </w:rPr>
            <w:t>, tactile areas, disabil</w:t>
          </w:r>
          <w:r w:rsidR="002A506E">
            <w:rPr>
              <w:b/>
              <w:sz w:val="22"/>
              <w:szCs w:val="22"/>
            </w:rPr>
            <w:t xml:space="preserve">ity accessible play equipment, </w:t>
          </w:r>
          <w:r w:rsidR="00997A5E">
            <w:rPr>
              <w:b/>
              <w:sz w:val="22"/>
              <w:szCs w:val="22"/>
            </w:rPr>
            <w:t>shade sails</w:t>
          </w:r>
          <w:r w:rsidR="00821FC0">
            <w:rPr>
              <w:b/>
              <w:sz w:val="22"/>
              <w:szCs w:val="22"/>
            </w:rPr>
            <w:t xml:space="preserve">, </w:t>
          </w:r>
          <w:r w:rsidR="005E2325">
            <w:rPr>
              <w:b/>
              <w:sz w:val="22"/>
              <w:szCs w:val="22"/>
            </w:rPr>
            <w:t xml:space="preserve">family tables, </w:t>
          </w:r>
          <w:r w:rsidR="00997A5E">
            <w:rPr>
              <w:b/>
              <w:sz w:val="22"/>
              <w:szCs w:val="22"/>
            </w:rPr>
            <w:t>chairs and bbq’s</w:t>
          </w:r>
          <w:r w:rsidR="005E2325">
            <w:rPr>
              <w:b/>
              <w:sz w:val="22"/>
              <w:szCs w:val="22"/>
            </w:rPr>
            <w:t>, with extensive upgrades to</w:t>
          </w:r>
          <w:r>
            <w:rPr>
              <w:b/>
              <w:sz w:val="22"/>
              <w:szCs w:val="22"/>
            </w:rPr>
            <w:t xml:space="preserve"> exi</w:t>
          </w:r>
          <w:r w:rsidR="005E2325">
            <w:rPr>
              <w:b/>
              <w:sz w:val="22"/>
              <w:szCs w:val="22"/>
            </w:rPr>
            <w:t>sting equipment</w:t>
          </w:r>
          <w:r>
            <w:rPr>
              <w:b/>
              <w:sz w:val="22"/>
              <w:szCs w:val="22"/>
            </w:rPr>
            <w:t xml:space="preserve">. </w:t>
          </w:r>
          <w:r w:rsidR="005E2325">
            <w:rPr>
              <w:b/>
              <w:sz w:val="22"/>
              <w:szCs w:val="22"/>
            </w:rPr>
            <w:t>A Grand Opening C</w:t>
          </w:r>
          <w:r w:rsidR="00821FC0">
            <w:rPr>
              <w:b/>
              <w:sz w:val="22"/>
              <w:szCs w:val="22"/>
            </w:rPr>
            <w:t>ommunity Fun D</w:t>
          </w:r>
          <w:r w:rsidR="00D05ADD">
            <w:rPr>
              <w:b/>
              <w:sz w:val="22"/>
              <w:szCs w:val="22"/>
            </w:rPr>
            <w:t>ay is</w:t>
          </w:r>
          <w:r w:rsidR="0035332D">
            <w:rPr>
              <w:b/>
              <w:sz w:val="22"/>
              <w:szCs w:val="22"/>
            </w:rPr>
            <w:t xml:space="preserve"> planned for </w:t>
          </w:r>
          <w:r w:rsidR="00D25CC8">
            <w:rPr>
              <w:b/>
              <w:sz w:val="22"/>
              <w:szCs w:val="22"/>
            </w:rPr>
            <w:t>S</w:t>
          </w:r>
          <w:r w:rsidR="0035332D">
            <w:rPr>
              <w:b/>
              <w:sz w:val="22"/>
              <w:szCs w:val="22"/>
            </w:rPr>
            <w:t>aturday January 14</w:t>
          </w:r>
          <w:r w:rsidR="00D25CC8">
            <w:rPr>
              <w:b/>
              <w:sz w:val="22"/>
              <w:szCs w:val="22"/>
            </w:rPr>
            <w:t xml:space="preserve">. </w:t>
          </w:r>
        </w:p>
        <w:p w14:paraId="1524B80E" w14:textId="7D2D6148" w:rsidR="00423930" w:rsidRDefault="00423930" w:rsidP="00420302">
          <w:pPr>
            <w:rPr>
              <w:b/>
              <w:sz w:val="22"/>
              <w:szCs w:val="22"/>
            </w:rPr>
          </w:pPr>
          <w:r>
            <w:rPr>
              <w:b/>
              <w:sz w:val="22"/>
              <w:szCs w:val="22"/>
            </w:rPr>
            <w:t>Construction has been award</w:t>
          </w:r>
          <w:r w:rsidR="009E20E1">
            <w:rPr>
              <w:b/>
              <w:sz w:val="22"/>
              <w:szCs w:val="22"/>
            </w:rPr>
            <w:t xml:space="preserve">ed to local building company </w:t>
          </w:r>
          <w:r>
            <w:rPr>
              <w:b/>
              <w:sz w:val="22"/>
              <w:szCs w:val="22"/>
            </w:rPr>
            <w:t xml:space="preserve">Aurenom.  </w:t>
          </w:r>
          <w:r w:rsidR="009E20E1">
            <w:rPr>
              <w:b/>
              <w:sz w:val="22"/>
              <w:szCs w:val="22"/>
            </w:rPr>
            <w:t xml:space="preserve">Project Manager, Craig Mason </w:t>
          </w:r>
          <w:r>
            <w:rPr>
              <w:b/>
              <w:sz w:val="22"/>
              <w:szCs w:val="22"/>
            </w:rPr>
            <w:t xml:space="preserve">acknowledged community input </w:t>
          </w:r>
          <w:r w:rsidR="00AE21B9">
            <w:rPr>
              <w:b/>
              <w:sz w:val="22"/>
              <w:szCs w:val="22"/>
            </w:rPr>
            <w:t>saying,</w:t>
          </w:r>
          <w:r w:rsidR="009A22C7">
            <w:rPr>
              <w:b/>
              <w:sz w:val="22"/>
              <w:szCs w:val="22"/>
            </w:rPr>
            <w:t xml:space="preserve"> “</w:t>
          </w:r>
          <w:r w:rsidR="00214515">
            <w:rPr>
              <w:b/>
              <w:sz w:val="22"/>
              <w:szCs w:val="22"/>
            </w:rPr>
            <w:t>We are thrilled to be invol</w:t>
          </w:r>
          <w:r w:rsidR="009E20E1">
            <w:rPr>
              <w:b/>
              <w:sz w:val="22"/>
              <w:szCs w:val="22"/>
            </w:rPr>
            <w:t xml:space="preserve">ved in such an exciting </w:t>
          </w:r>
          <w:r w:rsidR="00214515">
            <w:rPr>
              <w:b/>
              <w:sz w:val="22"/>
              <w:szCs w:val="22"/>
            </w:rPr>
            <w:t xml:space="preserve">project. </w:t>
          </w:r>
          <w:r w:rsidR="009E20E1">
            <w:rPr>
              <w:b/>
              <w:sz w:val="22"/>
              <w:szCs w:val="22"/>
            </w:rPr>
            <w:t>Members of the local c</w:t>
          </w:r>
          <w:r w:rsidR="0035332D">
            <w:rPr>
              <w:b/>
              <w:sz w:val="22"/>
              <w:szCs w:val="22"/>
            </w:rPr>
            <w:t>ommunity have had a strong say</w:t>
          </w:r>
          <w:r w:rsidR="009E20E1">
            <w:rPr>
              <w:b/>
              <w:sz w:val="22"/>
              <w:szCs w:val="22"/>
            </w:rPr>
            <w:t xml:space="preserve"> into the type of equipment they would like to see and we will deliver</w:t>
          </w:r>
          <w:r w:rsidR="00214515">
            <w:rPr>
              <w:b/>
              <w:sz w:val="22"/>
              <w:szCs w:val="22"/>
            </w:rPr>
            <w:t xml:space="preserve"> </w:t>
          </w:r>
          <w:r w:rsidR="009E20E1">
            <w:rPr>
              <w:b/>
              <w:sz w:val="22"/>
              <w:szCs w:val="22"/>
            </w:rPr>
            <w:t xml:space="preserve">what the community wants’. </w:t>
          </w:r>
        </w:p>
        <w:p w14:paraId="1BF263CD" w14:textId="34804ED4" w:rsidR="009E20E1" w:rsidRDefault="00024F96" w:rsidP="00420302">
          <w:pPr>
            <w:rPr>
              <w:b/>
              <w:sz w:val="22"/>
              <w:szCs w:val="22"/>
            </w:rPr>
          </w:pPr>
          <w:r>
            <w:rPr>
              <w:b/>
              <w:noProof/>
              <w:sz w:val="22"/>
              <w:szCs w:val="22"/>
            </w:rPr>
            <mc:AlternateContent>
              <mc:Choice Requires="wps">
                <w:drawing>
                  <wp:anchor distT="0" distB="0" distL="114300" distR="114300" simplePos="0" relativeHeight="251659264" behindDoc="0" locked="0" layoutInCell="1" allowOverlap="1" wp14:anchorId="545F3B7E" wp14:editId="44662733">
                    <wp:simplePos x="0" y="0"/>
                    <wp:positionH relativeFrom="column">
                      <wp:posOffset>4800600</wp:posOffset>
                    </wp:positionH>
                    <wp:positionV relativeFrom="paragraph">
                      <wp:posOffset>348615</wp:posOffset>
                    </wp:positionV>
                    <wp:extent cx="1828800" cy="342900"/>
                    <wp:effectExtent l="0" t="0" r="0" b="12700"/>
                    <wp:wrapSquare wrapText="bothSides"/>
                    <wp:docPr id="8" name="Text Box 8"/>
                    <wp:cNvGraphicFramePr/>
                    <a:graphic xmlns:a="http://schemas.openxmlformats.org/drawingml/2006/main">
                      <a:graphicData uri="http://schemas.microsoft.com/office/word/2010/wordprocessingShape">
                        <wps:wsp>
                          <wps:cNvSpPr txBox="1"/>
                          <wps:spPr>
                            <a:xfrm>
                              <a:off x="0" y="0"/>
                              <a:ext cx="18288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05C7CB4" w14:textId="0F4AFF63" w:rsidR="002A506E" w:rsidRPr="00BD1C33" w:rsidRDefault="002A506E" w:rsidP="00024F96">
                                <w:pPr>
                                  <w:spacing w:line="240" w:lineRule="auto"/>
                                  <w:rPr>
                                    <w:i/>
                                    <w:sz w:val="16"/>
                                    <w:szCs w:val="16"/>
                                  </w:rPr>
                                </w:pPr>
                                <w:r>
                                  <w:rPr>
                                    <w:i/>
                                    <w:sz w:val="16"/>
                                    <w:szCs w:val="16"/>
                                  </w:rPr>
                                  <w:t xml:space="preserve">Proposed plan for Yardley Park. </w:t>
                                </w:r>
                                <w:r>
                                  <w:rPr>
                                    <w:i/>
                                    <w:sz w:val="16"/>
                                    <w:szCs w:val="16"/>
                                  </w:rPr>
                                  <w:br/>
                                </w:r>
                                <w:r w:rsidR="00C177B0">
                                  <w:rPr>
                                    <w:i/>
                                    <w:sz w:val="16"/>
                                    <w:szCs w:val="16"/>
                                  </w:rPr>
                                  <w:t>Image</w:t>
                                </w:r>
                                <w:r>
                                  <w:rPr>
                                    <w:i/>
                                    <w:sz w:val="16"/>
                                    <w:szCs w:val="16"/>
                                  </w:rPr>
                                  <w:t xml:space="preserve"> courtesy </w:t>
                                </w:r>
                                <w:r w:rsidRPr="00BD1C33">
                                  <w:rPr>
                                    <w:i/>
                                    <w:sz w:val="16"/>
                                    <w:szCs w:val="16"/>
                                  </w:rPr>
                                  <w:t>Ballarat City Council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8" o:spid="_x0000_s1026" type="#_x0000_t202" style="position:absolute;margin-left:378pt;margin-top:27.45pt;width:2in;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" filled="f" stroked="f">
                    <v:textbox>
                      <w:txbxContent>
                        <w:p w14:paraId="405C7CB4" w14:textId="0F4AFF63" w:rsidR="002A506E" w:rsidRPr="00BD1C33" w:rsidRDefault="002A506E" w:rsidP="00024F96">
                          <w:pPr>
                            <w:spacing w:line="240" w:lineRule="auto"/>
                            <w:rPr>
                              <w:i/>
                              <w:sz w:val="16"/>
                              <w:szCs w:val="16"/>
                            </w:rPr>
                          </w:pPr>
                          <w:proofErr w:type="gramStart"/>
                          <w:r>
                            <w:rPr>
                              <w:i/>
                              <w:sz w:val="16"/>
                              <w:szCs w:val="16"/>
                            </w:rPr>
                            <w:t>Proposed plan for Yardley Park.</w:t>
                          </w:r>
                          <w:proofErr w:type="gramEnd"/>
                          <w:r>
                            <w:rPr>
                              <w:i/>
                              <w:sz w:val="16"/>
                              <w:szCs w:val="16"/>
                            </w:rPr>
                            <w:t xml:space="preserve"> </w:t>
                          </w:r>
                          <w:r>
                            <w:rPr>
                              <w:i/>
                              <w:sz w:val="16"/>
                              <w:szCs w:val="16"/>
                            </w:rPr>
                            <w:br/>
                          </w:r>
                          <w:r w:rsidR="00C177B0">
                            <w:rPr>
                              <w:i/>
                              <w:sz w:val="16"/>
                              <w:szCs w:val="16"/>
                            </w:rPr>
                            <w:t>Image</w:t>
                          </w:r>
                          <w:bookmarkStart w:id="1" w:name="_GoBack"/>
                          <w:bookmarkEnd w:id="1"/>
                          <w:r>
                            <w:rPr>
                              <w:i/>
                              <w:sz w:val="16"/>
                              <w:szCs w:val="16"/>
                            </w:rPr>
                            <w:t xml:space="preserve"> courtesy </w:t>
                          </w:r>
                          <w:proofErr w:type="spellStart"/>
                          <w:r w:rsidRPr="00BD1C33">
                            <w:rPr>
                              <w:i/>
                              <w:sz w:val="16"/>
                              <w:szCs w:val="16"/>
                            </w:rPr>
                            <w:t>Ballarat</w:t>
                          </w:r>
                          <w:proofErr w:type="spellEnd"/>
                          <w:r w:rsidRPr="00BD1C33">
                            <w:rPr>
                              <w:i/>
                              <w:sz w:val="16"/>
                              <w:szCs w:val="16"/>
                            </w:rPr>
                            <w:t xml:space="preserve"> City Council</w:t>
                          </w:r>
                        </w:p>
                      </w:txbxContent>
                    </v:textbox>
                    <w10:wrap type="square"/>
                  </v:shape>
                </w:pict>
              </mc:Fallback>
            </mc:AlternateContent>
          </w:r>
          <w:r w:rsidR="00D25CC8">
            <w:rPr>
              <w:b/>
              <w:sz w:val="22"/>
              <w:szCs w:val="22"/>
            </w:rPr>
            <w:t xml:space="preserve">Construction will commence </w:t>
          </w:r>
          <w:r w:rsidR="005E3831">
            <w:rPr>
              <w:b/>
              <w:sz w:val="22"/>
              <w:szCs w:val="22"/>
            </w:rPr>
            <w:t xml:space="preserve">on both playgrounds from </w:t>
          </w:r>
          <w:r w:rsidR="00D25CC8">
            <w:rPr>
              <w:b/>
              <w:sz w:val="22"/>
              <w:szCs w:val="22"/>
            </w:rPr>
            <w:t xml:space="preserve">Monday December 12 </w:t>
          </w:r>
          <w:r w:rsidR="005E3831">
            <w:rPr>
              <w:b/>
              <w:sz w:val="22"/>
              <w:szCs w:val="22"/>
            </w:rPr>
            <w:t xml:space="preserve">with both </w:t>
          </w:r>
          <w:r w:rsidR="0017209A">
            <w:rPr>
              <w:b/>
              <w:sz w:val="22"/>
              <w:szCs w:val="22"/>
            </w:rPr>
            <w:t xml:space="preserve">parks </w:t>
          </w:r>
          <w:bookmarkStart w:id="0" w:name="_GoBack"/>
          <w:bookmarkEnd w:id="0"/>
          <w:r w:rsidR="00D25CC8">
            <w:rPr>
              <w:b/>
              <w:sz w:val="22"/>
              <w:szCs w:val="22"/>
            </w:rPr>
            <w:t xml:space="preserve">closed until January 14.  </w:t>
          </w:r>
        </w:p>
        <w:p w14:paraId="65D6FF00" w14:textId="64B1A4B9" w:rsidR="00C60668" w:rsidRDefault="00C60668" w:rsidP="00420302">
          <w:pPr>
            <w:rPr>
              <w:b/>
              <w:sz w:val="22"/>
              <w:szCs w:val="22"/>
            </w:rPr>
          </w:pPr>
          <w:r>
            <w:rPr>
              <w:b/>
              <w:sz w:val="22"/>
              <w:szCs w:val="22"/>
            </w:rPr>
            <w:t>Plans can be viewed at Counci</w:t>
          </w:r>
          <w:r w:rsidR="009E20E1">
            <w:rPr>
              <w:b/>
              <w:sz w:val="22"/>
              <w:szCs w:val="22"/>
            </w:rPr>
            <w:t>l Chambers in Council Street and f</w:t>
          </w:r>
          <w:r w:rsidR="000F7BD1">
            <w:rPr>
              <w:b/>
              <w:sz w:val="22"/>
              <w:szCs w:val="22"/>
            </w:rPr>
            <w:t>urther information can be</w:t>
          </w:r>
          <w:r>
            <w:rPr>
              <w:b/>
              <w:sz w:val="22"/>
              <w:szCs w:val="22"/>
            </w:rPr>
            <w:t xml:space="preserve"> obtained by contacting</w:t>
          </w:r>
          <w:r w:rsidR="000F7BD1">
            <w:rPr>
              <w:b/>
              <w:sz w:val="22"/>
              <w:szCs w:val="22"/>
            </w:rPr>
            <w:t xml:space="preserve"> General Manager, Sue Ga</w:t>
          </w:r>
          <w:r w:rsidR="009A2B87">
            <w:rPr>
              <w:b/>
              <w:sz w:val="22"/>
              <w:szCs w:val="22"/>
            </w:rPr>
            <w:t>tes on 9856 9845 or by keeping an eye on updates on</w:t>
          </w:r>
          <w:r w:rsidR="000F7BD1">
            <w:rPr>
              <w:b/>
              <w:sz w:val="22"/>
              <w:szCs w:val="22"/>
            </w:rPr>
            <w:t xml:space="preserve"> the Council webpage – </w:t>
          </w:r>
          <w:hyperlink r:id="rId10" w:history="1">
            <w:r w:rsidR="000F7BD1" w:rsidRPr="00D1117D">
              <w:rPr>
                <w:rStyle w:val="Hyperlink"/>
                <w:b/>
                <w:sz w:val="22"/>
                <w:szCs w:val="22"/>
              </w:rPr>
              <w:t>www.gpmc.com.au/communityplaygroundupdate</w:t>
            </w:r>
          </w:hyperlink>
        </w:p>
        <w:p w14:paraId="44B6C3F1" w14:textId="6B30BA12" w:rsidR="0012369D" w:rsidRPr="009510C1" w:rsidRDefault="0017209A" w:rsidP="003311CF">
          <w:pPr>
            <w:rPr>
              <w:b/>
              <w:sz w:val="32"/>
              <w:szCs w:val="32"/>
            </w:rPr>
          </w:pPr>
        </w:p>
      </w:sdtContent>
    </w:sdt>
    <w:sectPr w:rsidR="0012369D" w:rsidRPr="009510C1" w:rsidSect="00001008">
      <w:headerReference w:type="even" r:id="rId11"/>
      <w:headerReference w:type="default" r:id="rId12"/>
      <w:headerReference w:type="first" r:id="rId13"/>
      <w:footerReference w:type="first" r:id="rId14"/>
      <w:pgSz w:w="12240" w:h="15840" w:code="1"/>
      <w:pgMar w:top="2160" w:right="720" w:bottom="1440" w:left="72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0B5060" w14:textId="77777777" w:rsidR="002A506E" w:rsidRDefault="002A506E" w:rsidP="000157CE">
      <w:pPr>
        <w:spacing w:after="0" w:line="240" w:lineRule="auto"/>
      </w:pPr>
      <w:r>
        <w:separator/>
      </w:r>
    </w:p>
  </w:endnote>
  <w:endnote w:type="continuationSeparator" w:id="0">
    <w:p w14:paraId="2C8295B3" w14:textId="77777777" w:rsidR="002A506E" w:rsidRDefault="002A506E" w:rsidP="000157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2">
    <w:panose1 w:val="05020102010507070707"/>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Ｐ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Gabriola">
    <w:panose1 w:val="04040605051002020D02"/>
    <w:charset w:val="00"/>
    <w:family w:val="auto"/>
    <w:pitch w:val="variable"/>
    <w:sig w:usb0="E00002EF" w:usb1="5000204B" w:usb2="00000000" w:usb3="00000000" w:csb0="0000009F" w:csb1="00000000"/>
  </w:font>
  <w:font w:name="Apple Chancery">
    <w:panose1 w:val="03020702040506060504"/>
    <w:charset w:val="00"/>
    <w:family w:val="auto"/>
    <w:pitch w:val="variable"/>
    <w:sig w:usb0="80000067" w:usb1="00000003" w:usb2="00000000" w:usb3="00000000" w:csb0="000001F3"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tbl>
    <w:tblPr>
      <w:tblW w:w="5000" w:type="pct"/>
      <w:tblCellMar>
        <w:left w:w="115" w:type="dxa"/>
        <w:right w:w="115" w:type="dxa"/>
      </w:tblCellMar>
      <w:tblLook w:val="04A0" w:firstRow="1" w:lastRow="0" w:firstColumn="1" w:lastColumn="0" w:noHBand="0" w:noVBand="1"/>
    </w:tblPr>
    <w:tblGrid>
      <w:gridCol w:w="4822"/>
      <w:gridCol w:w="1774"/>
      <w:gridCol w:w="1774"/>
      <w:gridCol w:w="2660"/>
    </w:tblGrid>
    <w:tr w:rsidR="002A506E" w14:paraId="2544CE8C" w14:textId="77777777" w:rsidTr="00A159F9">
      <w:tc>
        <w:tcPr>
          <w:tcW w:w="2186" w:type="pct"/>
          <w:shd w:val="clear" w:color="auto" w:fill="auto"/>
        </w:tcPr>
        <w:p w14:paraId="4A46F284" w14:textId="77777777" w:rsidR="002A506E" w:rsidRDefault="002A506E" w:rsidP="00A159F9">
          <w:pPr>
            <w:pStyle w:val="Footer"/>
          </w:pPr>
        </w:p>
      </w:tc>
      <w:tc>
        <w:tcPr>
          <w:tcW w:w="804" w:type="pct"/>
          <w:shd w:val="clear" w:color="auto" w:fill="auto"/>
        </w:tcPr>
        <w:p w14:paraId="1ED285E0" w14:textId="77777777" w:rsidR="002A506E" w:rsidRDefault="002A506E" w:rsidP="00A159F9">
          <w:pPr>
            <w:pStyle w:val="Footer"/>
          </w:pPr>
          <w:r>
            <w:t>Phone</w:t>
          </w:r>
        </w:p>
      </w:tc>
      <w:tc>
        <w:tcPr>
          <w:tcW w:w="804" w:type="pct"/>
          <w:shd w:val="clear" w:color="auto" w:fill="auto"/>
        </w:tcPr>
        <w:p w14:paraId="0D66A6A3" w14:textId="77777777" w:rsidR="002A506E" w:rsidRDefault="002A506E" w:rsidP="00A159F9">
          <w:pPr>
            <w:pStyle w:val="Footer"/>
          </w:pPr>
          <w:r>
            <w:t>Fax</w:t>
          </w:r>
        </w:p>
      </w:tc>
      <w:tc>
        <w:tcPr>
          <w:tcW w:w="1206" w:type="pct"/>
          <w:shd w:val="clear" w:color="auto" w:fill="auto"/>
        </w:tcPr>
        <w:p w14:paraId="361380E6" w14:textId="77777777" w:rsidR="002A506E" w:rsidRDefault="002A506E" w:rsidP="00A159F9">
          <w:pPr>
            <w:pStyle w:val="Footer"/>
          </w:pPr>
          <w:r>
            <w:t>Web</w:t>
          </w:r>
        </w:p>
      </w:tc>
    </w:tr>
    <w:tr w:rsidR="002A506E" w14:paraId="20500D11" w14:textId="77777777" w:rsidTr="006D2BAB">
      <w:tc>
        <w:tcPr>
          <w:tcW w:w="2186" w:type="pct"/>
          <w:shd w:val="clear" w:color="auto" w:fill="B0C0C9" w:themeFill="accent3"/>
        </w:tcPr>
        <w:p w14:paraId="5BB4A647" w14:textId="77777777" w:rsidR="002A506E" w:rsidRPr="003229E6" w:rsidRDefault="002A506E" w:rsidP="0050305D">
          <w:pPr>
            <w:pStyle w:val="ContactDetails"/>
          </w:pPr>
          <w:r>
            <w:t>17 Council Street, Green Ponds, Victoria, 3346</w:t>
          </w:r>
        </w:p>
      </w:tc>
      <w:tc>
        <w:tcPr>
          <w:tcW w:w="804" w:type="pct"/>
          <w:shd w:val="clear" w:color="auto" w:fill="B0C0C9" w:themeFill="accent3"/>
        </w:tcPr>
        <w:p w14:paraId="3C5BCE54" w14:textId="77777777" w:rsidR="002A506E" w:rsidRPr="00E430C5" w:rsidRDefault="002A506E" w:rsidP="00A159F9">
          <w:pPr>
            <w:pStyle w:val="ContactDetails"/>
            <w:rPr>
              <w:sz w:val="20"/>
              <w:szCs w:val="20"/>
            </w:rPr>
          </w:pPr>
          <w:r>
            <w:rPr>
              <w:sz w:val="20"/>
              <w:szCs w:val="20"/>
            </w:rPr>
            <w:t>9856 9845</w:t>
          </w:r>
        </w:p>
      </w:tc>
      <w:tc>
        <w:tcPr>
          <w:tcW w:w="804" w:type="pct"/>
          <w:shd w:val="clear" w:color="auto" w:fill="B0C0C9" w:themeFill="accent3"/>
        </w:tcPr>
        <w:p w14:paraId="290752DF" w14:textId="77777777" w:rsidR="002A506E" w:rsidRDefault="002A506E" w:rsidP="00A159F9">
          <w:pPr>
            <w:pStyle w:val="ContactDetails"/>
          </w:pPr>
          <w:r>
            <w:t>9856 9844</w:t>
          </w:r>
        </w:p>
      </w:tc>
      <w:tc>
        <w:tcPr>
          <w:tcW w:w="1206" w:type="pct"/>
          <w:shd w:val="clear" w:color="auto" w:fill="B0C0C9" w:themeFill="accent3"/>
        </w:tcPr>
        <w:p w14:paraId="1902ED23" w14:textId="77777777" w:rsidR="002A506E" w:rsidRDefault="002A506E" w:rsidP="00A159F9">
          <w:pPr>
            <w:pStyle w:val="ContactDetails"/>
          </w:pPr>
          <w:r>
            <w:t>www.gpmc.com.au</w:t>
          </w:r>
        </w:p>
      </w:tc>
    </w:tr>
  </w:tbl>
  <w:p w14:paraId="3A12053D" w14:textId="77777777" w:rsidR="002A506E" w:rsidRDefault="002A506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87E0AC" w14:textId="77777777" w:rsidR="002A506E" w:rsidRDefault="002A506E" w:rsidP="000157CE">
      <w:pPr>
        <w:spacing w:after="0" w:line="240" w:lineRule="auto"/>
      </w:pPr>
      <w:r>
        <w:separator/>
      </w:r>
    </w:p>
  </w:footnote>
  <w:footnote w:type="continuationSeparator" w:id="0">
    <w:p w14:paraId="518E5AB6" w14:textId="77777777" w:rsidR="002A506E" w:rsidRDefault="002A506E" w:rsidP="000157CE">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745CCAF" w14:textId="2E9DFCC6" w:rsidR="002A506E" w:rsidRDefault="0017209A">
    <w:pPr>
      <w:pStyle w:val="Header"/>
    </w:pPr>
    <w:r>
      <w:rPr>
        <w:noProof/>
      </w:rPr>
      <w:pict w14:anchorId="09196756">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634.5pt;height:126.9pt;rotation:315;z-index:-251653120;mso-wrap-edited:f;mso-position-horizontal:center;mso-position-horizontal-relative:margin;mso-position-vertical:center;mso-position-vertical-relative:margin" wrapcoords="21472 5368 18127 5368 18051 5495 18000 8052 18000 10863 16774 5623 16468 4601 16289 5495 15931 9457 14680 5751 14476 5495 14017 5240 13685 5495 13480 5495 12357 6007 12076 5495 11693 5240 11055 5240 10927 5751 10851 6646 8808 6262 8425 4728 8246 5623 6970 5623 6663 4601 6485 5495 6153 9585 5182 5495 4978 4984 4825 5879 3931 6134 3625 5240 3344 5368 3268 5623 3217 6518 3191 6518 2400 5240 2246 5495 2195 5751 2170 7157 1685 5495 1353 4984 1225 5240 663 5240 434 5495 357 5495 306 6390 306 16104 459 16998 485 16998 714 16743 740 14314 868 12014 1097 13164 2348 17254 2400 16998 2578 16871 2604 15081 2782 15720 3497 17254 3625 16615 3625 16231 3651 11630 4493 15720 5055 17510 5259 16615 5872 16998 5974 16871 6485 14059 7608 16998 7889 16871 7889 16615 7761 14826 8042 16104 8655 17510 8808 16998 9625 16871 9676 15720 8680 10736 8680 7796 11055 16998 12178 16615 12561 15720 12765 14570 12817 14186 13455 16743 13736 17254 13838 16359 13838 13420 14144 14826 15038 17382 15165 16998 15753 16871 16263 13931 17412 16998 17438 16998 17668 16615 17668 16487 17514 14442 18102 16871 18357 16998 18434 16231 18434 13292 18817 12142 19327 12014 20119 15720 20655 17510 20808 16487 20808 13547 21217 7029 21523 6901 21574 6773 21600 6007 21472 5368" fillcolor="silver" stroked="f">
          <v:textpath style="font-family:&quot;Calibri&quot;;font-size:1pt" string="FINAL DRAFT"/>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tbl>
    <w:tblPr>
      <w:tblW w:w="0" w:type="auto"/>
      <w:tblCellMar>
        <w:left w:w="0" w:type="dxa"/>
        <w:right w:w="0" w:type="dxa"/>
      </w:tblCellMar>
      <w:tblLook w:val="04A0" w:firstRow="1" w:lastRow="0" w:firstColumn="1" w:lastColumn="0" w:noHBand="0" w:noVBand="1"/>
    </w:tblPr>
    <w:tblGrid>
      <w:gridCol w:w="10800"/>
    </w:tblGrid>
    <w:tr w:rsidR="002A506E" w14:paraId="17C45F82" w14:textId="77777777" w:rsidTr="00097F81">
      <w:tc>
        <w:tcPr>
          <w:tcW w:w="11016" w:type="dxa"/>
        </w:tcPr>
        <w:p w14:paraId="60E6F7FC" w14:textId="5D00C180" w:rsidR="002A506E" w:rsidRDefault="0017209A" w:rsidP="00097F81">
          <w:pPr>
            <w:spacing w:after="0"/>
          </w:pPr>
          <w:r>
            <w:rPr>
              <w:noProof/>
            </w:rPr>
            <w:pict w14:anchorId="2CFC100E">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634.5pt;height:126.9pt;rotation:315;z-index:-251655168;mso-wrap-edited:f;mso-position-horizontal:center;mso-position-horizontal-relative:margin;mso-position-vertical:center;mso-position-vertical-relative:margin" wrapcoords="21472 5368 18127 5368 18051 5495 18000 8052 18000 10863 16774 5623 16468 4601 16289 5495 15931 9457 14680 5751 14476 5495 14017 5240 13685 5495 13480 5495 12357 6007 12076 5495 11693 5240 11055 5240 10927 5751 10851 6646 8808 6262 8425 4728 8246 5623 6970 5623 6663 4601 6485 5495 6153 9585 5182 5495 4978 4984 4825 5879 3931 6134 3625 5240 3344 5368 3268 5623 3217 6518 3191 6518 2400 5240 2246 5495 2195 5751 2170 7157 1685 5495 1353 4984 1225 5240 663 5240 434 5495 357 5495 306 6390 306 16104 459 16998 485 16998 714 16743 740 14314 868 12014 1097 13164 2348 17254 2400 16998 2578 16871 2604 15081 2782 15720 3497 17254 3625 16615 3625 16231 3651 11630 4493 15720 5055 17510 5259 16615 5872 16998 5974 16871 6485 14059 7608 16998 7889 16871 7889 16615 7761 14826 8042 16104 8655 17510 8808 16998 9625 16871 9676 15720 8680 10736 8680 7796 11055 16998 12178 16615 12561 15720 12765 14570 12817 14186 13455 16743 13736 17254 13838 16359 13838 13420 14144 14826 15038 17382 15165 16998 15753 16871 16263 13931 17412 16998 17438 16998 17668 16615 17668 16487 17514 14442 18102 16871 18357 16998 18434 16231 18434 13292 18817 12142 19327 12014 20119 15720 20655 17510 20808 16487 20808 13547 21217 7029 21523 6901 21574 6773 21600 6007 21472 5368" fillcolor="silver" stroked="f">
                <v:textpath style="font-family:&quot;Calibri&quot;;font-size:1pt" string="FINAL DRAFT"/>
                <w10:wrap anchorx="margin" anchory="margin"/>
              </v:shape>
            </w:pict>
          </w:r>
          <w:r w:rsidR="002A506E">
            <w:rPr>
              <w:noProof/>
            </w:rPr>
            <mc:AlternateContent>
              <mc:Choice Requires="wps">
                <w:drawing>
                  <wp:inline distT="0" distB="0" distL="0" distR="0" wp14:anchorId="728330ED" wp14:editId="2DF8D608">
                    <wp:extent cx="6858000" cy="182880"/>
                    <wp:effectExtent l="0" t="0" r="0" b="7620"/>
                    <wp:docPr id="6" name="Rectangle 6"/>
                    <wp:cNvGraphicFramePr/>
                    <a:graphic xmlns:a="http://schemas.openxmlformats.org/drawingml/2006/main">
                      <a:graphicData uri="http://schemas.microsoft.com/office/word/2010/wordprocessingShape">
                        <wps:wsp>
                          <wps:cNvSpPr/>
                          <wps:spPr>
                            <a:xfrm>
                              <a:off x="0" y="0"/>
                              <a:ext cx="6858000" cy="182880"/>
                            </a:xfrm>
                            <a:prstGeom prst="rect">
                              <a:avLst/>
                            </a:prstGeom>
                            <a:gradFill flip="none" rotWithShape="1">
                              <a:gsLst>
                                <a:gs pos="0">
                                  <a:schemeClr val="accent1"/>
                                </a:gs>
                                <a:gs pos="100000">
                                  <a:schemeClr val="accent2"/>
                                </a:gs>
                              </a:gsLst>
                              <a:lin ang="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04FA648" w14:textId="77777777" w:rsidR="002A506E" w:rsidRDefault="002A506E" w:rsidP="00925ACA">
                                <w:pPr>
                                  <w:pStyle w:val="Header"/>
                                  <w:jc w:val="right"/>
                                </w:pPr>
                                <w:r>
                                  <w:fldChar w:fldCharType="begin"/>
                                </w:r>
                                <w:r>
                                  <w:instrText xml:space="preserve"> Page </w:instrText>
                                </w:r>
                                <w:r>
                                  <w:fldChar w:fldCharType="separate"/>
                                </w:r>
                                <w:r>
                                  <w:rPr>
                                    <w:noProof/>
                                  </w:rPr>
                                  <w:t>2</w:t>
                                </w:r>
                                <w: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rect id="Rectangle 6" o:spid="_x0000_s1027" style="width:540pt;height:14.4pt;visibility:visible;mso-wrap-style:square;mso-left-percent:-10001;mso-top-percent:-10001;mso-position-horizontal:absolute;mso-position-horizontal-relative:char;mso-position-vertical:absolute;mso-position-vertical-relative:line;mso-left-percent:-10001;mso-top-percent:-10001;v-text-anchor:botto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" fillcolor="#5590cc [3204]" stroked="f" strokeweight=".85pt">
                    <v:fill color2="#9fc9eb [3205]" rotate="t" angle="-90" focus="100%" type="gradient"/>
                    <v:textbox>
                      <w:txbxContent>
                        <w:p w14:paraId="204FA648" w14:textId="77777777" w:rsidR="00C60668" w:rsidRDefault="00C60668" w:rsidP="00925ACA">
                          <w:pPr>
                            <w:pStyle w:val="Header"/>
                            <w:jc w:val="right"/>
                          </w:pPr>
                          <w:r>
                            <w:fldChar w:fldCharType="begin"/>
                          </w:r>
                          <w:r>
                            <w:instrText xml:space="preserve"> Page </w:instrText>
                          </w:r>
                          <w:r>
                            <w:fldChar w:fldCharType="separate"/>
                          </w:r>
                          <w:r w:rsidR="00B235DB">
                            <w:rPr>
                              <w:noProof/>
                            </w:rPr>
                            <w:t>2</w:t>
                          </w:r>
                          <w:r>
                            <w:fldChar w:fldCharType="end"/>
                          </w:r>
                        </w:p>
                      </w:txbxContent>
                    </v:textbox>
                    <w10:anchorlock/>
                  </v:rect>
                </w:pict>
              </mc:Fallback>
            </mc:AlternateContent>
          </w:r>
        </w:p>
      </w:tc>
    </w:tr>
    <w:tr w:rsidR="002A506E" w:rsidRPr="00097F81" w14:paraId="413D5538" w14:textId="77777777" w:rsidTr="00097F81">
      <w:trPr>
        <w:trHeight w:val="72"/>
      </w:trPr>
      <w:tc>
        <w:tcPr>
          <w:tcW w:w="11016" w:type="dxa"/>
          <w:shd w:val="clear" w:color="auto" w:fill="B0C0C9" w:themeFill="accent3"/>
        </w:tcPr>
        <w:p w14:paraId="6390B359" w14:textId="77777777" w:rsidR="002A506E" w:rsidRPr="00097F81" w:rsidRDefault="002A506E" w:rsidP="00097F81">
          <w:pPr>
            <w:pStyle w:val="NoSpacing"/>
            <w:rPr>
              <w:sz w:val="2"/>
            </w:rPr>
          </w:pPr>
        </w:p>
      </w:tc>
    </w:tr>
  </w:tbl>
  <w:p w14:paraId="68FB10CB" w14:textId="77777777" w:rsidR="002A506E" w:rsidRDefault="002A506E" w:rsidP="00097F81"/>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tbl>
    <w:tblPr>
      <w:tblW w:w="0" w:type="auto"/>
      <w:tblCellMar>
        <w:left w:w="0" w:type="dxa"/>
        <w:right w:w="0" w:type="dxa"/>
      </w:tblCellMar>
      <w:tblLook w:val="04A0" w:firstRow="1" w:lastRow="0" w:firstColumn="1" w:lastColumn="0" w:noHBand="0" w:noVBand="1"/>
    </w:tblPr>
    <w:tblGrid>
      <w:gridCol w:w="10800"/>
    </w:tblGrid>
    <w:tr w:rsidR="002A506E" w14:paraId="01F26898" w14:textId="77777777" w:rsidTr="00A159F9">
      <w:tc>
        <w:tcPr>
          <w:tcW w:w="11016" w:type="dxa"/>
        </w:tcPr>
        <w:p w14:paraId="234750C5" w14:textId="72481D64" w:rsidR="002A506E" w:rsidRDefault="0017209A" w:rsidP="006D2BAB">
          <w:pPr>
            <w:pStyle w:val="NoSpacing"/>
          </w:pPr>
          <w:r>
            <w:rPr>
              <w:noProof/>
            </w:rPr>
            <w:pict w14:anchorId="70045BF1">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left:0;text-align:left;margin-left:0;margin-top:0;width:634.5pt;height:126.9pt;rotation:315;z-index:-251651072;mso-wrap-edited:f;mso-position-horizontal:center;mso-position-horizontal-relative:margin;mso-position-vertical:center;mso-position-vertical-relative:margin" wrapcoords="21472 5368 18127 5368 18051 5495 18000 8052 18000 10863 16774 5623 16468 4601 16289 5495 15931 9457 14680 5751 14476 5495 14017 5240 13685 5495 13480 5495 12357 6007 12076 5495 11693 5240 11055 5240 10927 5751 10851 6646 8808 6262 8425 4728 8246 5623 6970 5623 6663 4601 6485 5495 6153 9585 5182 5495 4978 4984 4825 5879 3931 6134 3625 5240 3344 5368 3268 5623 3217 6518 3191 6518 2400 5240 2246 5495 2195 5751 2170 7157 1685 5495 1353 4984 1225 5240 663 5240 434 5495 357 5495 306 6390 306 16104 459 16998 485 16998 714 16743 740 14314 868 12014 1097 13164 2348 17254 2400 16998 2578 16871 2604 15081 2782 15720 3497 17254 3625 16615 3625 16231 3651 11630 4493 15720 5055 17510 5259 16615 5872 16998 5974 16871 6485 14059 7608 16998 7889 16871 7889 16615 7761 14826 8042 16104 8655 17510 8808 16998 9625 16871 9676 15720 8680 10736 8680 7796 11055 16998 12178 16615 12561 15720 12765 14570 12817 14186 13455 16743 13736 17254 13838 16359 13838 13420 14144 14826 15038 17382 15165 16998 15753 16871 16263 13931 17412 16998 17438 16998 17668 16615 17668 16487 17514 14442 18102 16871 18357 16998 18434 16231 18434 13292 18817 12142 19327 12014 20119 15720 20655 17510 20808 16487 20808 13547 21217 7029 21523 6901 21574 6773 21600 6007 21472 5368" fillcolor="silver" stroked="f">
                <v:textpath style="font-family:&quot;Calibri&quot;;font-size:1pt" string="FINAL DRAFT"/>
                <w10:wrap anchorx="margin" anchory="margin"/>
              </v:shape>
            </w:pict>
          </w:r>
          <w:r w:rsidR="002A506E">
            <w:rPr>
              <w:noProof/>
            </w:rPr>
            <mc:AlternateContent>
              <mc:Choice Requires="wps">
                <w:drawing>
                  <wp:anchor distT="0" distB="0" distL="114300" distR="114300" simplePos="0" relativeHeight="251659264" behindDoc="0" locked="0" layoutInCell="1" allowOverlap="1" wp14:anchorId="3E37B3F8" wp14:editId="79FFFA5F">
                    <wp:simplePos x="0" y="0"/>
                    <wp:positionH relativeFrom="column">
                      <wp:posOffset>5829300</wp:posOffset>
                    </wp:positionH>
                    <wp:positionV relativeFrom="paragraph">
                      <wp:posOffset>685800</wp:posOffset>
                    </wp:positionV>
                    <wp:extent cx="1143000" cy="685800"/>
                    <wp:effectExtent l="0" t="0" r="0" b="0"/>
                    <wp:wrapNone/>
                    <wp:docPr id="3" name="Text Box 3"/>
                    <wp:cNvGraphicFramePr/>
                    <a:graphic xmlns:a="http://schemas.openxmlformats.org/drawingml/2006/main">
                      <a:graphicData uri="http://schemas.microsoft.com/office/word/2010/wordprocessingShape">
                        <wps:wsp>
                          <wps:cNvSpPr txBox="1"/>
                          <wps:spPr>
                            <a:xfrm>
                              <a:off x="0" y="0"/>
                              <a:ext cx="1143000" cy="6858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6BD7434" w14:textId="77777777" w:rsidR="002A506E" w:rsidRPr="00A159F9" w:rsidRDefault="002A506E">
                                <w:pPr>
                                  <w:rPr>
                                    <w:rFonts w:ascii="Gabriola" w:hAnsi="Gabriola" w:cs="Apple Chancery"/>
                                    <w:b/>
                                    <w:sz w:val="56"/>
                                    <w:szCs w:val="56"/>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A159F9">
                                  <w:rPr>
                                    <w:rFonts w:ascii="Gabriola" w:hAnsi="Gabriola" w:cs="Apple Chancery"/>
                                    <w:b/>
                                    <w:sz w:val="56"/>
                                    <w:szCs w:val="56"/>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gpmc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3" o:spid="_x0000_s1028" type="#_x0000_t202" style="position:absolute;left:0;text-align:left;margin-left:459pt;margin-top:54pt;width:90pt;height:5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" filled="f" stroked="f">
                    <v:textbox>
                      <w:txbxContent>
                        <w:p w14:paraId="06BD7434" w14:textId="77777777" w:rsidR="00C60668" w:rsidRPr="00A159F9" w:rsidRDefault="00C60668">
                          <w:pPr>
                            <w:rPr>
                              <w:rFonts w:ascii="Gabriola" w:hAnsi="Gabriola" w:cs="Apple Chancery"/>
                              <w:b/>
                              <w:sz w:val="56"/>
                              <w:szCs w:val="56"/>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A159F9">
                            <w:rPr>
                              <w:rFonts w:ascii="Gabriola" w:hAnsi="Gabriola" w:cs="Apple Chancery"/>
                              <w:b/>
                              <w:sz w:val="56"/>
                              <w:szCs w:val="56"/>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gpmc</w:t>
                          </w:r>
                        </w:p>
                      </w:txbxContent>
                    </v:textbox>
                  </v:shape>
                </w:pict>
              </mc:Fallback>
            </mc:AlternateContent>
          </w:r>
          <w:r w:rsidR="002A506E">
            <w:rPr>
              <w:noProof/>
            </w:rPr>
            <w:drawing>
              <wp:anchor distT="0" distB="0" distL="114300" distR="114300" simplePos="0" relativeHeight="251658240" behindDoc="0" locked="0" layoutInCell="1" allowOverlap="1" wp14:anchorId="6C350113" wp14:editId="48772BC4">
                <wp:simplePos x="0" y="0"/>
                <wp:positionH relativeFrom="column">
                  <wp:posOffset>5372100</wp:posOffset>
                </wp:positionH>
                <wp:positionV relativeFrom="paragraph">
                  <wp:posOffset>114300</wp:posOffset>
                </wp:positionV>
                <wp:extent cx="1257300" cy="999490"/>
                <wp:effectExtent l="0" t="0" r="12700" b="0"/>
                <wp:wrapThrough wrapText="bothSides">
                  <wp:wrapPolygon edited="0">
                    <wp:start x="9164" y="0"/>
                    <wp:lineTo x="0" y="3294"/>
                    <wp:lineTo x="0" y="17565"/>
                    <wp:lineTo x="5673" y="20859"/>
                    <wp:lineTo x="6109" y="20859"/>
                    <wp:lineTo x="10473" y="20859"/>
                    <wp:lineTo x="17018" y="20859"/>
                    <wp:lineTo x="20509" y="19761"/>
                    <wp:lineTo x="19636" y="17565"/>
                    <wp:lineTo x="21382" y="16468"/>
                    <wp:lineTo x="21382" y="12625"/>
                    <wp:lineTo x="17891" y="8783"/>
                    <wp:lineTo x="16145" y="0"/>
                    <wp:lineTo x="9164"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nd.png"/>
                        <pic:cNvPicPr/>
                      </pic:nvPicPr>
                      <pic:blipFill>
                        <a:blip r:embed="rId1">
                          <a:extLst>
                            <a:ext uri="{28A0092B-C50C-407E-A947-70E740481C1C}">
                              <a14:useLocalDpi xmlns:a14="http://schemas.microsoft.com/office/drawing/2010/main" val="0"/>
                            </a:ext>
                          </a:extLst>
                        </a:blip>
                        <a:stretch>
                          <a:fillRect/>
                        </a:stretch>
                      </pic:blipFill>
                      <pic:spPr>
                        <a:xfrm>
                          <a:off x="0" y="0"/>
                          <a:ext cx="1257300" cy="999490"/>
                        </a:xfrm>
                        <a:prstGeom prst="rect">
                          <a:avLst/>
                        </a:prstGeom>
                      </pic:spPr>
                    </pic:pic>
                  </a:graphicData>
                </a:graphic>
                <wp14:sizeRelH relativeFrom="page">
                  <wp14:pctWidth>0</wp14:pctWidth>
                </wp14:sizeRelH>
                <wp14:sizeRelV relativeFrom="page">
                  <wp14:pctHeight>0</wp14:pctHeight>
                </wp14:sizeRelV>
              </wp:anchor>
            </w:drawing>
          </w:r>
          <w:r w:rsidR="002A506E">
            <w:rPr>
              <w:noProof/>
            </w:rPr>
            <mc:AlternateContent>
              <mc:Choice Requires="wps">
                <w:drawing>
                  <wp:inline distT="0" distB="0" distL="0" distR="0" wp14:anchorId="1ED6CD68" wp14:editId="3192C209">
                    <wp:extent cx="6858000" cy="822960"/>
                    <wp:effectExtent l="0" t="0" r="0" b="0"/>
                    <wp:docPr id="4" name="Rectangle 4"/>
                    <wp:cNvGraphicFramePr/>
                    <a:graphic xmlns:a="http://schemas.openxmlformats.org/drawingml/2006/main">
                      <a:graphicData uri="http://schemas.microsoft.com/office/word/2010/wordprocessingShape">
                        <wps:wsp>
                          <wps:cNvSpPr/>
                          <wps:spPr>
                            <a:xfrm>
                              <a:off x="0" y="0"/>
                              <a:ext cx="6858000" cy="822960"/>
                            </a:xfrm>
                            <a:prstGeom prst="rect">
                              <a:avLst/>
                            </a:prstGeom>
                            <a:gradFill flip="none" rotWithShape="1">
                              <a:gsLst>
                                <a:gs pos="0">
                                  <a:schemeClr val="accent1"/>
                                </a:gs>
                                <a:gs pos="100000">
                                  <a:schemeClr val="accent2"/>
                                </a:gs>
                              </a:gsLst>
                              <a:lin ang="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A8B7B62" w14:textId="77777777" w:rsidR="002A506E" w:rsidRPr="0050305D" w:rsidRDefault="002A506E" w:rsidP="00DF1B69">
                                <w:pPr>
                                  <w:pStyle w:val="Organization"/>
                                  <w:rPr>
                                    <w:sz w:val="52"/>
                                    <w:szCs w:val="52"/>
                                  </w:rPr>
                                </w:pPr>
                                <w:r w:rsidRPr="0050305D">
                                  <w:rPr>
                                    <w:sz w:val="52"/>
                                    <w:szCs w:val="52"/>
                                  </w:rPr>
                                  <w:t>Green Ponds Municipality Council</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rect id="Rectangle 4" o:spid="_x0000_s1029" style="width:540pt;height:64.8pt;visibility:visible;mso-wrap-style:square;mso-left-percent:-10001;mso-top-percent:-10001;mso-position-horizontal:absolute;mso-position-horizontal-relative:char;mso-position-vertical:absolute;mso-position-vertical-relative:line;mso-left-percent:-10001;mso-top-percent:-10001;v-text-anchor:botto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" fillcolor="#5590cc [3204]" stroked="f" strokeweight=".85pt">
                    <v:fill color2="#9fc9eb [3205]" rotate="t" angle="-90" focus="100%" type="gradient"/>
                    <v:textbox>
                      <w:txbxContent>
                        <w:p w14:paraId="7A8B7B62" w14:textId="77777777" w:rsidR="00C60668" w:rsidRPr="0050305D" w:rsidRDefault="00C60668" w:rsidP="00DF1B69">
                          <w:pPr>
                            <w:pStyle w:val="Organization"/>
                            <w:rPr>
                              <w:sz w:val="52"/>
                              <w:szCs w:val="52"/>
                            </w:rPr>
                          </w:pPr>
                          <w:r w:rsidRPr="0050305D">
                            <w:rPr>
                              <w:sz w:val="52"/>
                              <w:szCs w:val="52"/>
                            </w:rPr>
                            <w:t>Green Ponds Municipality Council</w:t>
                          </w:r>
                        </w:p>
                      </w:txbxContent>
                    </v:textbox>
                    <w10:anchorlock/>
                  </v:rect>
                </w:pict>
              </mc:Fallback>
            </mc:AlternateContent>
          </w:r>
        </w:p>
      </w:tc>
    </w:tr>
    <w:tr w:rsidR="002A506E" w14:paraId="5070A1C7" w14:textId="77777777" w:rsidTr="00A159F9">
      <w:tc>
        <w:tcPr>
          <w:tcW w:w="11016" w:type="dxa"/>
          <w:shd w:val="clear" w:color="auto" w:fill="B0C0C9" w:themeFill="accent3"/>
        </w:tcPr>
        <w:p w14:paraId="4BA33D39" w14:textId="77777777" w:rsidR="002A506E" w:rsidRDefault="002A506E" w:rsidP="003A1723">
          <w:pPr>
            <w:spacing w:before="60" w:after="40"/>
          </w:pPr>
        </w:p>
      </w:tc>
    </w:tr>
  </w:tbl>
  <w:p w14:paraId="0BFB399F" w14:textId="77777777" w:rsidR="002A506E" w:rsidRPr="00DF1B69" w:rsidRDefault="002A506E" w:rsidP="00DF1B69">
    <w:pPr>
      <w:pStyle w:val="NoSpacing"/>
    </w:pPr>
    <w:r>
      <w:rPr>
        <w:noProof/>
      </w:rPr>
      <w:drawing>
        <wp:inline distT="0" distB="0" distL="0" distR="0" wp14:anchorId="662A9009" wp14:editId="09E48F07">
          <wp:extent cx="5561045" cy="4422710"/>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nd.png"/>
                  <pic:cNvPicPr/>
                </pic:nvPicPr>
                <pic:blipFill>
                  <a:blip r:embed="rId1">
                    <a:extLst>
                      <a:ext uri="{28A0092B-C50C-407E-A947-70E740481C1C}">
                        <a14:useLocalDpi xmlns:a14="http://schemas.microsoft.com/office/drawing/2010/main" val="0"/>
                      </a:ext>
                    </a:extLst>
                  </a:blip>
                  <a:stretch>
                    <a:fillRect/>
                  </a:stretch>
                </pic:blipFill>
                <pic:spPr>
                  <a:xfrm>
                    <a:off x="0" y="0"/>
                    <a:ext cx="5561045" cy="4422710"/>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4567776"/>
    <w:lvl w:ilvl="0">
      <w:start w:val="1"/>
      <w:numFmt w:val="decimal"/>
      <w:lvlText w:val="%1."/>
      <w:lvlJc w:val="left"/>
      <w:pPr>
        <w:tabs>
          <w:tab w:val="num" w:pos="1800"/>
        </w:tabs>
        <w:ind w:left="1800" w:hanging="360"/>
      </w:pPr>
    </w:lvl>
  </w:abstractNum>
  <w:abstractNum w:abstractNumId="1">
    <w:nsid w:val="FFFFFF7D"/>
    <w:multiLevelType w:val="singleLevel"/>
    <w:tmpl w:val="2A426B30"/>
    <w:lvl w:ilvl="0">
      <w:start w:val="1"/>
      <w:numFmt w:val="decimal"/>
      <w:lvlText w:val="%1."/>
      <w:lvlJc w:val="left"/>
      <w:pPr>
        <w:tabs>
          <w:tab w:val="num" w:pos="1440"/>
        </w:tabs>
        <w:ind w:left="1440" w:hanging="360"/>
      </w:pPr>
    </w:lvl>
  </w:abstractNum>
  <w:abstractNum w:abstractNumId="2">
    <w:nsid w:val="FFFFFF7E"/>
    <w:multiLevelType w:val="singleLevel"/>
    <w:tmpl w:val="8814DC26"/>
    <w:lvl w:ilvl="0">
      <w:start w:val="1"/>
      <w:numFmt w:val="decimal"/>
      <w:lvlText w:val="%1."/>
      <w:lvlJc w:val="left"/>
      <w:pPr>
        <w:tabs>
          <w:tab w:val="num" w:pos="1080"/>
        </w:tabs>
        <w:ind w:left="1080" w:hanging="360"/>
      </w:pPr>
    </w:lvl>
  </w:abstractNum>
  <w:abstractNum w:abstractNumId="3">
    <w:nsid w:val="FFFFFF7F"/>
    <w:multiLevelType w:val="singleLevel"/>
    <w:tmpl w:val="FCA4AF96"/>
    <w:lvl w:ilvl="0">
      <w:start w:val="1"/>
      <w:numFmt w:val="decimal"/>
      <w:lvlText w:val="%1."/>
      <w:lvlJc w:val="left"/>
      <w:pPr>
        <w:tabs>
          <w:tab w:val="num" w:pos="720"/>
        </w:tabs>
        <w:ind w:left="720" w:hanging="360"/>
      </w:pPr>
    </w:lvl>
  </w:abstractNum>
  <w:abstractNum w:abstractNumId="4">
    <w:nsid w:val="FFFFFF80"/>
    <w:multiLevelType w:val="singleLevel"/>
    <w:tmpl w:val="7FCAF420"/>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4949730"/>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0B3083DA"/>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16448CEE"/>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550063BE"/>
    <w:lvl w:ilvl="0">
      <w:start w:val="1"/>
      <w:numFmt w:val="decimal"/>
      <w:pStyle w:val="ListNumber"/>
      <w:lvlText w:val="%1."/>
      <w:lvlJc w:val="left"/>
      <w:pPr>
        <w:tabs>
          <w:tab w:val="num" w:pos="360"/>
        </w:tabs>
        <w:ind w:left="360" w:hanging="360"/>
      </w:pPr>
      <w:rPr>
        <w:rFonts w:hint="default"/>
        <w:color w:val="5590CC" w:themeColor="accent1"/>
      </w:rPr>
    </w:lvl>
  </w:abstractNum>
  <w:abstractNum w:abstractNumId="9">
    <w:nsid w:val="FFFFFF89"/>
    <w:multiLevelType w:val="singleLevel"/>
    <w:tmpl w:val="9724D226"/>
    <w:lvl w:ilvl="0">
      <w:start w:val="1"/>
      <w:numFmt w:val="bullet"/>
      <w:lvlText w:val=""/>
      <w:lvlJc w:val="left"/>
      <w:pPr>
        <w:tabs>
          <w:tab w:val="num" w:pos="360"/>
        </w:tabs>
        <w:ind w:left="360" w:hanging="360"/>
      </w:pPr>
      <w:rPr>
        <w:rFonts w:ascii="Symbol" w:hAnsi="Symbol" w:hint="default"/>
      </w:rPr>
    </w:lvl>
  </w:abstractNum>
  <w:abstractNum w:abstractNumId="10">
    <w:nsid w:val="06981F01"/>
    <w:multiLevelType w:val="hybridMultilevel"/>
    <w:tmpl w:val="291428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2A45BFE"/>
    <w:multiLevelType w:val="hybridMultilevel"/>
    <w:tmpl w:val="933E2CFC"/>
    <w:lvl w:ilvl="0" w:tplc="42CC17D2">
      <w:start w:val="1"/>
      <w:numFmt w:val="bullet"/>
      <w:pStyle w:val="ListBullet"/>
      <w:lvlText w:val=""/>
      <w:lvlJc w:val="left"/>
      <w:pPr>
        <w:ind w:left="360" w:hanging="360"/>
      </w:pPr>
      <w:rPr>
        <w:rFonts w:ascii="Wingdings 2" w:hAnsi="Wingdings 2" w:hint="default"/>
        <w:color w:val="5590CC"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6DA48A8"/>
    <w:multiLevelType w:val="hybridMultilevel"/>
    <w:tmpl w:val="7D2C81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1"/>
    <w:lvlOverride w:ilvl="0">
      <w:startOverride w:val="1"/>
    </w:lvlOverride>
  </w:num>
  <w:num w:numId="13">
    <w:abstractNumId w:val="11"/>
    <w:lvlOverride w:ilvl="0">
      <w:startOverride w:val="1"/>
    </w:lvlOverride>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attachedTemplate r:id="rId1"/>
  <w:defaultTabStop w:val="720"/>
  <w:characterSpacingControl w:val="doNotCompress"/>
  <w:savePreviewPicture/>
  <w:hdrShapeDefaults>
    <o:shapedefaults v:ext="edit" spidmax="2054"/>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05D"/>
    <w:rsid w:val="00001008"/>
    <w:rsid w:val="000115BB"/>
    <w:rsid w:val="000157CE"/>
    <w:rsid w:val="00021DEE"/>
    <w:rsid w:val="00024F96"/>
    <w:rsid w:val="00097F81"/>
    <w:rsid w:val="000B1437"/>
    <w:rsid w:val="000C7C4A"/>
    <w:rsid w:val="000F7BD1"/>
    <w:rsid w:val="000F7C49"/>
    <w:rsid w:val="001200E1"/>
    <w:rsid w:val="0012369D"/>
    <w:rsid w:val="0014746C"/>
    <w:rsid w:val="00165340"/>
    <w:rsid w:val="0017209A"/>
    <w:rsid w:val="001C05C3"/>
    <w:rsid w:val="001E7F15"/>
    <w:rsid w:val="001F3F6A"/>
    <w:rsid w:val="00214515"/>
    <w:rsid w:val="00280A11"/>
    <w:rsid w:val="00285A96"/>
    <w:rsid w:val="002A2E49"/>
    <w:rsid w:val="002A506E"/>
    <w:rsid w:val="002C1543"/>
    <w:rsid w:val="002E7884"/>
    <w:rsid w:val="003229E6"/>
    <w:rsid w:val="003272A8"/>
    <w:rsid w:val="003311CF"/>
    <w:rsid w:val="0035332D"/>
    <w:rsid w:val="00365F0C"/>
    <w:rsid w:val="00391F9D"/>
    <w:rsid w:val="00397279"/>
    <w:rsid w:val="003A1723"/>
    <w:rsid w:val="003E6944"/>
    <w:rsid w:val="0040240F"/>
    <w:rsid w:val="004111D1"/>
    <w:rsid w:val="00420302"/>
    <w:rsid w:val="00423930"/>
    <w:rsid w:val="00482453"/>
    <w:rsid w:val="004B27D5"/>
    <w:rsid w:val="004E43FA"/>
    <w:rsid w:val="004E759E"/>
    <w:rsid w:val="0050305D"/>
    <w:rsid w:val="005141B3"/>
    <w:rsid w:val="0052343A"/>
    <w:rsid w:val="005774DC"/>
    <w:rsid w:val="005E2325"/>
    <w:rsid w:val="005E3831"/>
    <w:rsid w:val="005E56FB"/>
    <w:rsid w:val="006524F6"/>
    <w:rsid w:val="00664EFC"/>
    <w:rsid w:val="00675AF9"/>
    <w:rsid w:val="006A2623"/>
    <w:rsid w:val="006D2BAB"/>
    <w:rsid w:val="00720109"/>
    <w:rsid w:val="0073605F"/>
    <w:rsid w:val="00776537"/>
    <w:rsid w:val="007909E5"/>
    <w:rsid w:val="00796C19"/>
    <w:rsid w:val="00796F14"/>
    <w:rsid w:val="007A531C"/>
    <w:rsid w:val="007E31A3"/>
    <w:rsid w:val="008112E3"/>
    <w:rsid w:val="00821FC0"/>
    <w:rsid w:val="00867DE4"/>
    <w:rsid w:val="008915C7"/>
    <w:rsid w:val="008B7BA1"/>
    <w:rsid w:val="008C1AD6"/>
    <w:rsid w:val="008F7390"/>
    <w:rsid w:val="0092544B"/>
    <w:rsid w:val="00925ACA"/>
    <w:rsid w:val="00930D68"/>
    <w:rsid w:val="009510C1"/>
    <w:rsid w:val="00977615"/>
    <w:rsid w:val="00997A5E"/>
    <w:rsid w:val="009A22C7"/>
    <w:rsid w:val="009A2B87"/>
    <w:rsid w:val="009A4637"/>
    <w:rsid w:val="009E20E1"/>
    <w:rsid w:val="009F501F"/>
    <w:rsid w:val="00A159F9"/>
    <w:rsid w:val="00A32C53"/>
    <w:rsid w:val="00A64FF8"/>
    <w:rsid w:val="00A80662"/>
    <w:rsid w:val="00A86B3A"/>
    <w:rsid w:val="00A87922"/>
    <w:rsid w:val="00AE21B9"/>
    <w:rsid w:val="00B12A92"/>
    <w:rsid w:val="00B1585E"/>
    <w:rsid w:val="00B235DB"/>
    <w:rsid w:val="00B61940"/>
    <w:rsid w:val="00B74A9B"/>
    <w:rsid w:val="00B82558"/>
    <w:rsid w:val="00B935A7"/>
    <w:rsid w:val="00BB6C47"/>
    <w:rsid w:val="00BD1C33"/>
    <w:rsid w:val="00BD5A48"/>
    <w:rsid w:val="00BD7B5D"/>
    <w:rsid w:val="00C02CEA"/>
    <w:rsid w:val="00C177B0"/>
    <w:rsid w:val="00C450EC"/>
    <w:rsid w:val="00C560FD"/>
    <w:rsid w:val="00C60668"/>
    <w:rsid w:val="00C71F48"/>
    <w:rsid w:val="00C8613F"/>
    <w:rsid w:val="00CC1A67"/>
    <w:rsid w:val="00CC30DA"/>
    <w:rsid w:val="00CE32AC"/>
    <w:rsid w:val="00CF212C"/>
    <w:rsid w:val="00D03231"/>
    <w:rsid w:val="00D05ADD"/>
    <w:rsid w:val="00D114D5"/>
    <w:rsid w:val="00D25CC8"/>
    <w:rsid w:val="00D26157"/>
    <w:rsid w:val="00D328ED"/>
    <w:rsid w:val="00D35335"/>
    <w:rsid w:val="00D617E0"/>
    <w:rsid w:val="00DD6631"/>
    <w:rsid w:val="00DF1B69"/>
    <w:rsid w:val="00E31478"/>
    <w:rsid w:val="00E430C5"/>
    <w:rsid w:val="00E62AB8"/>
    <w:rsid w:val="00EA0773"/>
    <w:rsid w:val="00F21720"/>
    <w:rsid w:val="00F445ED"/>
    <w:rsid w:val="00F643EA"/>
    <w:rsid w:val="00F73F39"/>
    <w:rsid w:val="00F95ED3"/>
    <w:rsid w:val="00F96C3E"/>
    <w:rsid w:val="00FA03D3"/>
    <w:rsid w:val="00FA140B"/>
    <w:rsid w:val="00FA2137"/>
    <w:rsid w:val="00FE0074"/>
    <w:rsid w:val="00FE3228"/>
    <w:rsid w:val="00FE57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4"/>
    <o:shapelayout v:ext="edit">
      <o:idmap v:ext="edit" data="1"/>
    </o:shapelayout>
  </w:shapeDefaults>
  <w:decimalSymbol w:val="."/>
  <w:listSeparator w:val=","/>
  <w14:docId w14:val="3684A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1" w:qFormat="1"/>
    <w:lsdException w:name="heading 5" w:uiPriority="1"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List Bullet" w:uiPriority="1" w:qFormat="1"/>
    <w:lsdException w:name="List Number" w:qFormat="1"/>
    <w:lsdException w:name="Title" w:semiHidden="0" w:uiPriority="1" w:unhideWhenUsed="0" w:qFormat="1"/>
    <w:lsdException w:name="Default Paragraph Font" w:uiPriority="1"/>
    <w:lsdException w:name="Body Text" w:uiPriority="1" w:qFormat="1"/>
    <w:lsdException w:name="Date" w:uiPriority="0"/>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E31478"/>
    <w:rPr>
      <w:color w:val="000000" w:themeColor="text1"/>
    </w:rPr>
  </w:style>
  <w:style w:type="paragraph" w:styleId="Heading1">
    <w:name w:val="heading 1"/>
    <w:basedOn w:val="Normal"/>
    <w:next w:val="Normal"/>
    <w:link w:val="Heading1Char"/>
    <w:uiPriority w:val="1"/>
    <w:qFormat/>
    <w:rsid w:val="00BB6C47"/>
    <w:pPr>
      <w:pageBreakBefore/>
      <w:spacing w:before="480" w:after="360" w:line="240" w:lineRule="auto"/>
      <w:outlineLvl w:val="0"/>
    </w:pPr>
    <w:rPr>
      <w:bCs/>
      <w:color w:val="5590CC" w:themeColor="accent1"/>
      <w:sz w:val="36"/>
      <w:szCs w:val="28"/>
    </w:rPr>
  </w:style>
  <w:style w:type="paragraph" w:styleId="Heading2">
    <w:name w:val="heading 2"/>
    <w:basedOn w:val="Normal"/>
    <w:next w:val="Normal"/>
    <w:link w:val="Heading2Char"/>
    <w:uiPriority w:val="1"/>
    <w:qFormat/>
    <w:rsid w:val="00930D68"/>
    <w:pPr>
      <w:keepNext/>
      <w:keepLines/>
      <w:spacing w:before="200" w:after="100" w:line="240" w:lineRule="auto"/>
      <w:outlineLvl w:val="1"/>
    </w:pPr>
    <w:rPr>
      <w:bCs/>
      <w:color w:val="5590CC" w:themeColor="accent1"/>
      <w:sz w:val="24"/>
      <w:szCs w:val="26"/>
    </w:rPr>
  </w:style>
  <w:style w:type="paragraph" w:styleId="Heading3">
    <w:name w:val="heading 3"/>
    <w:basedOn w:val="Normal"/>
    <w:next w:val="Normal"/>
    <w:link w:val="Heading3Char"/>
    <w:uiPriority w:val="1"/>
    <w:unhideWhenUsed/>
    <w:qFormat/>
    <w:rsid w:val="00930D68"/>
    <w:pPr>
      <w:keepNext/>
      <w:keepLines/>
      <w:spacing w:before="200" w:after="0"/>
      <w:outlineLvl w:val="2"/>
    </w:pPr>
    <w:rPr>
      <w:bCs/>
      <w:color w:val="5590CC" w:themeColor="accent1"/>
    </w:rPr>
  </w:style>
  <w:style w:type="paragraph" w:styleId="Heading4">
    <w:name w:val="heading 4"/>
    <w:basedOn w:val="Normal"/>
    <w:next w:val="Normal"/>
    <w:link w:val="Heading4Char"/>
    <w:uiPriority w:val="1"/>
    <w:semiHidden/>
    <w:unhideWhenUsed/>
    <w:qFormat/>
    <w:rsid w:val="00930D68"/>
    <w:pPr>
      <w:keepNext/>
      <w:keepLines/>
      <w:spacing w:before="200" w:after="0"/>
      <w:outlineLvl w:val="3"/>
    </w:pPr>
    <w:rPr>
      <w:rFonts w:asciiTheme="majorHAnsi" w:eastAsiaTheme="majorEastAsia" w:hAnsiTheme="majorHAnsi" w:cstheme="majorBidi"/>
      <w:b/>
      <w:bCs/>
      <w:i/>
      <w:iCs/>
      <w:color w:val="5590CC"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rganization">
    <w:name w:val="Organization"/>
    <w:basedOn w:val="Normal"/>
    <w:uiPriority w:val="1"/>
    <w:qFormat/>
    <w:rsid w:val="00DF1B69"/>
    <w:pPr>
      <w:spacing w:after="0" w:line="600" w:lineRule="exact"/>
    </w:pPr>
    <w:rPr>
      <w:rFonts w:asciiTheme="majorHAnsi" w:hAnsiTheme="majorHAnsi"/>
      <w:color w:val="FFFFFF" w:themeColor="background1"/>
      <w:sz w:val="56"/>
      <w:szCs w:val="36"/>
    </w:rPr>
  </w:style>
  <w:style w:type="paragraph" w:styleId="Header">
    <w:name w:val="header"/>
    <w:basedOn w:val="Normal"/>
    <w:link w:val="HeaderChar"/>
    <w:uiPriority w:val="99"/>
    <w:unhideWhenUsed/>
    <w:rsid w:val="00925ACA"/>
    <w:pPr>
      <w:spacing w:after="0" w:line="240" w:lineRule="auto"/>
    </w:pPr>
    <w:rPr>
      <w:caps/>
      <w:color w:val="FFFFFF" w:themeColor="background1"/>
      <w:sz w:val="16"/>
    </w:rPr>
  </w:style>
  <w:style w:type="character" w:customStyle="1" w:styleId="HeaderChar">
    <w:name w:val="Header Char"/>
    <w:basedOn w:val="DefaultParagraphFont"/>
    <w:link w:val="Header"/>
    <w:uiPriority w:val="99"/>
    <w:rsid w:val="00925ACA"/>
    <w:rPr>
      <w:caps/>
      <w:color w:val="FFFFFF" w:themeColor="background1"/>
      <w:sz w:val="16"/>
    </w:rPr>
  </w:style>
  <w:style w:type="paragraph" w:styleId="Footer">
    <w:name w:val="footer"/>
    <w:basedOn w:val="Normal"/>
    <w:link w:val="FooterChar"/>
    <w:uiPriority w:val="99"/>
    <w:unhideWhenUsed/>
    <w:rsid w:val="00FE0074"/>
    <w:pPr>
      <w:spacing w:before="40" w:after="40" w:line="240" w:lineRule="auto"/>
    </w:pPr>
    <w:rPr>
      <w:caps/>
      <w:color w:val="B0C0C9" w:themeColor="accent3"/>
      <w:sz w:val="16"/>
    </w:rPr>
  </w:style>
  <w:style w:type="character" w:customStyle="1" w:styleId="FooterChar">
    <w:name w:val="Footer Char"/>
    <w:basedOn w:val="DefaultParagraphFont"/>
    <w:link w:val="Footer"/>
    <w:uiPriority w:val="99"/>
    <w:rsid w:val="00FE0074"/>
    <w:rPr>
      <w:caps/>
      <w:color w:val="B0C0C9" w:themeColor="accent3"/>
      <w:sz w:val="16"/>
    </w:rPr>
  </w:style>
  <w:style w:type="paragraph" w:customStyle="1" w:styleId="ContactDetails">
    <w:name w:val="Contact Details"/>
    <w:basedOn w:val="Normal"/>
    <w:uiPriority w:val="1"/>
    <w:qFormat/>
    <w:rsid w:val="006D2BAB"/>
    <w:pPr>
      <w:spacing w:before="80" w:after="80"/>
    </w:pPr>
    <w:rPr>
      <w:color w:val="FFFFFF" w:themeColor="background1"/>
      <w:sz w:val="16"/>
      <w:szCs w:val="14"/>
    </w:rPr>
  </w:style>
  <w:style w:type="character" w:styleId="PlaceholderText">
    <w:name w:val="Placeholder Text"/>
    <w:basedOn w:val="DefaultParagraphFont"/>
    <w:uiPriority w:val="99"/>
    <w:semiHidden/>
    <w:rsid w:val="00B82558"/>
    <w:rPr>
      <w:color w:val="808080"/>
    </w:rPr>
  </w:style>
  <w:style w:type="paragraph" w:styleId="Title">
    <w:name w:val="Title"/>
    <w:basedOn w:val="Normal"/>
    <w:next w:val="Normal"/>
    <w:link w:val="TitleChar"/>
    <w:uiPriority w:val="1"/>
    <w:qFormat/>
    <w:rsid w:val="00BD7B5D"/>
    <w:pPr>
      <w:pBdr>
        <w:bottom w:val="single" w:sz="8" w:space="4" w:color="B0C0C9" w:themeColor="accent3"/>
      </w:pBdr>
      <w:spacing w:before="720" w:after="480" w:line="240" w:lineRule="auto"/>
    </w:pPr>
    <w:rPr>
      <w:color w:val="5590CC" w:themeColor="accent1"/>
      <w:sz w:val="48"/>
    </w:rPr>
  </w:style>
  <w:style w:type="character" w:customStyle="1" w:styleId="TitleChar">
    <w:name w:val="Title Char"/>
    <w:basedOn w:val="DefaultParagraphFont"/>
    <w:link w:val="Title"/>
    <w:uiPriority w:val="1"/>
    <w:rsid w:val="00BD7B5D"/>
    <w:rPr>
      <w:color w:val="5590CC" w:themeColor="accent1"/>
      <w:sz w:val="48"/>
    </w:rPr>
  </w:style>
  <w:style w:type="paragraph" w:styleId="Date">
    <w:name w:val="Date"/>
    <w:basedOn w:val="Normal"/>
    <w:next w:val="Normal"/>
    <w:link w:val="DateChar"/>
    <w:uiPriority w:val="1"/>
    <w:rsid w:val="00285A96"/>
    <w:pPr>
      <w:spacing w:after="0"/>
      <w:jc w:val="right"/>
    </w:pPr>
    <w:rPr>
      <w:color w:val="5590CC" w:themeColor="accent1"/>
      <w:sz w:val="24"/>
      <w:szCs w:val="24"/>
    </w:rPr>
  </w:style>
  <w:style w:type="character" w:customStyle="1" w:styleId="DateChar">
    <w:name w:val="Date Char"/>
    <w:basedOn w:val="DefaultParagraphFont"/>
    <w:link w:val="Date"/>
    <w:uiPriority w:val="1"/>
    <w:rsid w:val="00285A96"/>
    <w:rPr>
      <w:color w:val="5590CC" w:themeColor="accent1"/>
      <w:sz w:val="24"/>
      <w:szCs w:val="24"/>
    </w:rPr>
  </w:style>
  <w:style w:type="paragraph" w:styleId="BalloonText">
    <w:name w:val="Balloon Text"/>
    <w:basedOn w:val="Normal"/>
    <w:link w:val="BalloonTextChar"/>
    <w:uiPriority w:val="99"/>
    <w:semiHidden/>
    <w:unhideWhenUsed/>
    <w:rsid w:val="004024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240F"/>
    <w:rPr>
      <w:rFonts w:ascii="Tahoma" w:hAnsi="Tahoma" w:cs="Tahoma"/>
      <w:sz w:val="16"/>
      <w:szCs w:val="16"/>
    </w:rPr>
  </w:style>
  <w:style w:type="table" w:styleId="TableGrid">
    <w:name w:val="Table Grid"/>
    <w:basedOn w:val="TableNormal"/>
    <w:uiPriority w:val="59"/>
    <w:rsid w:val="00B825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1"/>
    <w:rsid w:val="00BB6C47"/>
    <w:rPr>
      <w:bCs/>
      <w:color w:val="5590CC" w:themeColor="accent1"/>
      <w:sz w:val="36"/>
      <w:szCs w:val="28"/>
    </w:rPr>
  </w:style>
  <w:style w:type="character" w:styleId="PageNumber">
    <w:name w:val="page number"/>
    <w:basedOn w:val="DefaultParagraphFont"/>
    <w:uiPriority w:val="99"/>
    <w:unhideWhenUsed/>
    <w:rsid w:val="004B27D5"/>
    <w:rPr>
      <w:color w:val="073E87" w:themeColor="text2"/>
    </w:rPr>
  </w:style>
  <w:style w:type="character" w:customStyle="1" w:styleId="Heading2Char">
    <w:name w:val="Heading 2 Char"/>
    <w:basedOn w:val="DefaultParagraphFont"/>
    <w:link w:val="Heading2"/>
    <w:uiPriority w:val="1"/>
    <w:rsid w:val="00930D68"/>
    <w:rPr>
      <w:bCs/>
      <w:color w:val="5590CC" w:themeColor="accent1"/>
      <w:sz w:val="24"/>
      <w:szCs w:val="26"/>
    </w:rPr>
  </w:style>
  <w:style w:type="character" w:customStyle="1" w:styleId="Heading3Char">
    <w:name w:val="Heading 3 Char"/>
    <w:basedOn w:val="DefaultParagraphFont"/>
    <w:link w:val="Heading3"/>
    <w:uiPriority w:val="1"/>
    <w:rsid w:val="00930D68"/>
    <w:rPr>
      <w:bCs/>
      <w:color w:val="5590CC" w:themeColor="accent1"/>
    </w:rPr>
  </w:style>
  <w:style w:type="paragraph" w:styleId="ListNumber">
    <w:name w:val="List Number"/>
    <w:basedOn w:val="Normal"/>
    <w:uiPriority w:val="1"/>
    <w:unhideWhenUsed/>
    <w:qFormat/>
    <w:rsid w:val="009F501F"/>
    <w:pPr>
      <w:numPr>
        <w:numId w:val="6"/>
      </w:numPr>
      <w:contextualSpacing/>
    </w:pPr>
  </w:style>
  <w:style w:type="paragraph" w:styleId="ListBullet">
    <w:name w:val="List Bullet"/>
    <w:basedOn w:val="Normal"/>
    <w:uiPriority w:val="1"/>
    <w:qFormat/>
    <w:rsid w:val="00BD7B5D"/>
    <w:pPr>
      <w:numPr>
        <w:numId w:val="11"/>
      </w:numPr>
      <w:spacing w:before="200" w:line="240" w:lineRule="auto"/>
      <w:ind w:left="720"/>
    </w:pPr>
    <w:rPr>
      <w:szCs w:val="22"/>
    </w:rPr>
  </w:style>
  <w:style w:type="paragraph" w:styleId="FootnoteText">
    <w:name w:val="footnote text"/>
    <w:basedOn w:val="Normal"/>
    <w:link w:val="FootnoteTextChar"/>
    <w:uiPriority w:val="99"/>
    <w:rsid w:val="00930D68"/>
    <w:pPr>
      <w:spacing w:after="0" w:line="240" w:lineRule="auto"/>
    </w:pPr>
    <w:rPr>
      <w:i/>
      <w:color w:val="595959" w:themeColor="text1" w:themeTint="A6"/>
      <w:sz w:val="16"/>
    </w:rPr>
  </w:style>
  <w:style w:type="character" w:customStyle="1" w:styleId="FootnoteTextChar">
    <w:name w:val="Footnote Text Char"/>
    <w:basedOn w:val="DefaultParagraphFont"/>
    <w:link w:val="FootnoteText"/>
    <w:uiPriority w:val="99"/>
    <w:rsid w:val="00930D68"/>
    <w:rPr>
      <w:i/>
      <w:color w:val="595959" w:themeColor="text1" w:themeTint="A6"/>
      <w:sz w:val="16"/>
    </w:rPr>
  </w:style>
  <w:style w:type="character" w:styleId="FootnoteReference">
    <w:name w:val="footnote reference"/>
    <w:basedOn w:val="DefaultParagraphFont"/>
    <w:uiPriority w:val="99"/>
    <w:rsid w:val="00930D68"/>
    <w:rPr>
      <w:color w:val="5590CC" w:themeColor="accent1"/>
      <w:sz w:val="20"/>
      <w:vertAlign w:val="superscript"/>
    </w:rPr>
  </w:style>
  <w:style w:type="paragraph" w:styleId="NoSpacing">
    <w:name w:val="No Spacing"/>
    <w:uiPriority w:val="1"/>
    <w:qFormat/>
    <w:rsid w:val="00FA2137"/>
    <w:pPr>
      <w:spacing w:after="0" w:line="240" w:lineRule="auto"/>
      <w:jc w:val="right"/>
    </w:pPr>
    <w:rPr>
      <w:color w:val="000000" w:themeColor="text1"/>
    </w:rPr>
  </w:style>
  <w:style w:type="character" w:customStyle="1" w:styleId="Heading4Char">
    <w:name w:val="Heading 4 Char"/>
    <w:basedOn w:val="DefaultParagraphFont"/>
    <w:link w:val="Heading4"/>
    <w:uiPriority w:val="1"/>
    <w:semiHidden/>
    <w:rsid w:val="00930D68"/>
    <w:rPr>
      <w:rFonts w:asciiTheme="majorHAnsi" w:eastAsiaTheme="majorEastAsia" w:hAnsiTheme="majorHAnsi" w:cstheme="majorBidi"/>
      <w:b/>
      <w:bCs/>
      <w:i/>
      <w:iCs/>
      <w:color w:val="5590CC" w:themeColor="accent1"/>
    </w:rPr>
  </w:style>
  <w:style w:type="paragraph" w:customStyle="1" w:styleId="FormText">
    <w:name w:val="Form Text"/>
    <w:basedOn w:val="Normal"/>
    <w:uiPriority w:val="1"/>
    <w:qFormat/>
    <w:rsid w:val="00796C19"/>
    <w:pPr>
      <w:spacing w:after="40"/>
    </w:pPr>
  </w:style>
  <w:style w:type="character" w:customStyle="1" w:styleId="FormHeadingChar">
    <w:name w:val="Form Heading Char"/>
    <w:basedOn w:val="DefaultParagraphFont"/>
    <w:link w:val="FormHeading"/>
    <w:uiPriority w:val="1"/>
    <w:rsid w:val="00D114D5"/>
    <w:rPr>
      <w:b/>
      <w:color w:val="7F7F7F" w:themeColor="text1" w:themeTint="80"/>
    </w:rPr>
  </w:style>
  <w:style w:type="paragraph" w:customStyle="1" w:styleId="FormHeading">
    <w:name w:val="Form Heading"/>
    <w:basedOn w:val="Normal"/>
    <w:link w:val="FormHeadingChar"/>
    <w:uiPriority w:val="1"/>
    <w:qFormat/>
    <w:rsid w:val="00D114D5"/>
    <w:pPr>
      <w:spacing w:before="40" w:after="40"/>
    </w:pPr>
    <w:rPr>
      <w:b/>
      <w:color w:val="7F7F7F" w:themeColor="text1" w:themeTint="80"/>
    </w:rPr>
  </w:style>
  <w:style w:type="table" w:customStyle="1" w:styleId="HostTable-Borderless">
    <w:name w:val="Host Table - Borderless"/>
    <w:basedOn w:val="TableNormal"/>
    <w:rsid w:val="00D114D5"/>
    <w:pPr>
      <w:spacing w:after="0" w:line="240" w:lineRule="auto"/>
    </w:pPr>
    <w:rPr>
      <w:sz w:val="22"/>
      <w:szCs w:val="22"/>
    </w:rPr>
    <w:tblPr>
      <w:tblInd w:w="0" w:type="dxa"/>
      <w:tblCellMar>
        <w:top w:w="0" w:type="dxa"/>
        <w:left w:w="0" w:type="dxa"/>
        <w:bottom w:w="0" w:type="dxa"/>
        <w:right w:w="0" w:type="dxa"/>
      </w:tblCellMar>
    </w:tblPr>
  </w:style>
  <w:style w:type="table" w:customStyle="1" w:styleId="InvoiceTable">
    <w:name w:val="Invoice Table"/>
    <w:basedOn w:val="TableNormal"/>
    <w:rsid w:val="00D114D5"/>
    <w:pPr>
      <w:spacing w:after="0" w:line="240" w:lineRule="auto"/>
    </w:pPr>
    <w:rPr>
      <w:sz w:val="22"/>
      <w:szCs w:val="22"/>
    </w:rPr>
    <w:tblPr>
      <w:tblInd w:w="72"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CellMar>
        <w:top w:w="0" w:type="dxa"/>
        <w:left w:w="72" w:type="dxa"/>
        <w:bottom w:w="0" w:type="dxa"/>
        <w:right w:w="72" w:type="dxa"/>
      </w:tblCellMar>
    </w:tblPr>
    <w:tblStylePr w:type="firstRow">
      <w:tblPr/>
      <w:tcPr>
        <w:shd w:val="clear" w:color="auto" w:fill="F2F2F2" w:themeFill="background1" w:themeFillShade="F2"/>
      </w:tcPr>
    </w:tblStylePr>
    <w:tblStylePr w:type="lastRow">
      <w:tblPr/>
      <w:tcPr>
        <w:shd w:val="clear" w:color="auto" w:fill="F2F2F2" w:themeFill="background1" w:themeFillShade="F2"/>
      </w:tcPr>
    </w:tblStylePr>
  </w:style>
  <w:style w:type="paragraph" w:styleId="ListParagraph">
    <w:name w:val="List Paragraph"/>
    <w:aliases w:val="Questions and numbered lists,Bullet Points"/>
    <w:basedOn w:val="Normal"/>
    <w:link w:val="ListParagraphChar"/>
    <w:uiPriority w:val="34"/>
    <w:qFormat/>
    <w:rsid w:val="00B12A92"/>
    <w:pPr>
      <w:spacing w:after="0" w:line="240" w:lineRule="auto"/>
      <w:ind w:left="720"/>
      <w:contextualSpacing/>
    </w:pPr>
    <w:rPr>
      <w:rFonts w:ascii="Times New Roman" w:eastAsia="Times New Roman" w:hAnsi="Times New Roman" w:cs="Times New Roman"/>
      <w:color w:val="auto"/>
      <w:sz w:val="24"/>
      <w:szCs w:val="24"/>
    </w:rPr>
  </w:style>
  <w:style w:type="character" w:customStyle="1" w:styleId="ListParagraphChar">
    <w:name w:val="List Paragraph Char"/>
    <w:aliases w:val="Questions and numbered lists Char,Bullet Points Char"/>
    <w:basedOn w:val="DefaultParagraphFont"/>
    <w:link w:val="ListParagraph"/>
    <w:uiPriority w:val="34"/>
    <w:rsid w:val="00B12A92"/>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F7BD1"/>
    <w:rPr>
      <w:color w:val="008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1" w:qFormat="1"/>
    <w:lsdException w:name="heading 5" w:uiPriority="1"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List Bullet" w:uiPriority="1" w:qFormat="1"/>
    <w:lsdException w:name="List Number" w:qFormat="1"/>
    <w:lsdException w:name="Title" w:semiHidden="0" w:uiPriority="1" w:unhideWhenUsed="0" w:qFormat="1"/>
    <w:lsdException w:name="Default Paragraph Font" w:uiPriority="1"/>
    <w:lsdException w:name="Body Text" w:uiPriority="1" w:qFormat="1"/>
    <w:lsdException w:name="Date" w:uiPriority="0"/>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E31478"/>
    <w:rPr>
      <w:color w:val="000000" w:themeColor="text1"/>
    </w:rPr>
  </w:style>
  <w:style w:type="paragraph" w:styleId="Heading1">
    <w:name w:val="heading 1"/>
    <w:basedOn w:val="Normal"/>
    <w:next w:val="Normal"/>
    <w:link w:val="Heading1Char"/>
    <w:uiPriority w:val="1"/>
    <w:qFormat/>
    <w:rsid w:val="00BB6C47"/>
    <w:pPr>
      <w:pageBreakBefore/>
      <w:spacing w:before="480" w:after="360" w:line="240" w:lineRule="auto"/>
      <w:outlineLvl w:val="0"/>
    </w:pPr>
    <w:rPr>
      <w:bCs/>
      <w:color w:val="5590CC" w:themeColor="accent1"/>
      <w:sz w:val="36"/>
      <w:szCs w:val="28"/>
    </w:rPr>
  </w:style>
  <w:style w:type="paragraph" w:styleId="Heading2">
    <w:name w:val="heading 2"/>
    <w:basedOn w:val="Normal"/>
    <w:next w:val="Normal"/>
    <w:link w:val="Heading2Char"/>
    <w:uiPriority w:val="1"/>
    <w:qFormat/>
    <w:rsid w:val="00930D68"/>
    <w:pPr>
      <w:keepNext/>
      <w:keepLines/>
      <w:spacing w:before="200" w:after="100" w:line="240" w:lineRule="auto"/>
      <w:outlineLvl w:val="1"/>
    </w:pPr>
    <w:rPr>
      <w:bCs/>
      <w:color w:val="5590CC" w:themeColor="accent1"/>
      <w:sz w:val="24"/>
      <w:szCs w:val="26"/>
    </w:rPr>
  </w:style>
  <w:style w:type="paragraph" w:styleId="Heading3">
    <w:name w:val="heading 3"/>
    <w:basedOn w:val="Normal"/>
    <w:next w:val="Normal"/>
    <w:link w:val="Heading3Char"/>
    <w:uiPriority w:val="1"/>
    <w:unhideWhenUsed/>
    <w:qFormat/>
    <w:rsid w:val="00930D68"/>
    <w:pPr>
      <w:keepNext/>
      <w:keepLines/>
      <w:spacing w:before="200" w:after="0"/>
      <w:outlineLvl w:val="2"/>
    </w:pPr>
    <w:rPr>
      <w:bCs/>
      <w:color w:val="5590CC" w:themeColor="accent1"/>
    </w:rPr>
  </w:style>
  <w:style w:type="paragraph" w:styleId="Heading4">
    <w:name w:val="heading 4"/>
    <w:basedOn w:val="Normal"/>
    <w:next w:val="Normal"/>
    <w:link w:val="Heading4Char"/>
    <w:uiPriority w:val="1"/>
    <w:semiHidden/>
    <w:unhideWhenUsed/>
    <w:qFormat/>
    <w:rsid w:val="00930D68"/>
    <w:pPr>
      <w:keepNext/>
      <w:keepLines/>
      <w:spacing w:before="200" w:after="0"/>
      <w:outlineLvl w:val="3"/>
    </w:pPr>
    <w:rPr>
      <w:rFonts w:asciiTheme="majorHAnsi" w:eastAsiaTheme="majorEastAsia" w:hAnsiTheme="majorHAnsi" w:cstheme="majorBidi"/>
      <w:b/>
      <w:bCs/>
      <w:i/>
      <w:iCs/>
      <w:color w:val="5590CC"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rganization">
    <w:name w:val="Organization"/>
    <w:basedOn w:val="Normal"/>
    <w:uiPriority w:val="1"/>
    <w:qFormat/>
    <w:rsid w:val="00DF1B69"/>
    <w:pPr>
      <w:spacing w:after="0" w:line="600" w:lineRule="exact"/>
    </w:pPr>
    <w:rPr>
      <w:rFonts w:asciiTheme="majorHAnsi" w:hAnsiTheme="majorHAnsi"/>
      <w:color w:val="FFFFFF" w:themeColor="background1"/>
      <w:sz w:val="56"/>
      <w:szCs w:val="36"/>
    </w:rPr>
  </w:style>
  <w:style w:type="paragraph" w:styleId="Header">
    <w:name w:val="header"/>
    <w:basedOn w:val="Normal"/>
    <w:link w:val="HeaderChar"/>
    <w:uiPriority w:val="99"/>
    <w:unhideWhenUsed/>
    <w:rsid w:val="00925ACA"/>
    <w:pPr>
      <w:spacing w:after="0" w:line="240" w:lineRule="auto"/>
    </w:pPr>
    <w:rPr>
      <w:caps/>
      <w:color w:val="FFFFFF" w:themeColor="background1"/>
      <w:sz w:val="16"/>
    </w:rPr>
  </w:style>
  <w:style w:type="character" w:customStyle="1" w:styleId="HeaderChar">
    <w:name w:val="Header Char"/>
    <w:basedOn w:val="DefaultParagraphFont"/>
    <w:link w:val="Header"/>
    <w:uiPriority w:val="99"/>
    <w:rsid w:val="00925ACA"/>
    <w:rPr>
      <w:caps/>
      <w:color w:val="FFFFFF" w:themeColor="background1"/>
      <w:sz w:val="16"/>
    </w:rPr>
  </w:style>
  <w:style w:type="paragraph" w:styleId="Footer">
    <w:name w:val="footer"/>
    <w:basedOn w:val="Normal"/>
    <w:link w:val="FooterChar"/>
    <w:uiPriority w:val="99"/>
    <w:unhideWhenUsed/>
    <w:rsid w:val="00FE0074"/>
    <w:pPr>
      <w:spacing w:before="40" w:after="40" w:line="240" w:lineRule="auto"/>
    </w:pPr>
    <w:rPr>
      <w:caps/>
      <w:color w:val="B0C0C9" w:themeColor="accent3"/>
      <w:sz w:val="16"/>
    </w:rPr>
  </w:style>
  <w:style w:type="character" w:customStyle="1" w:styleId="FooterChar">
    <w:name w:val="Footer Char"/>
    <w:basedOn w:val="DefaultParagraphFont"/>
    <w:link w:val="Footer"/>
    <w:uiPriority w:val="99"/>
    <w:rsid w:val="00FE0074"/>
    <w:rPr>
      <w:caps/>
      <w:color w:val="B0C0C9" w:themeColor="accent3"/>
      <w:sz w:val="16"/>
    </w:rPr>
  </w:style>
  <w:style w:type="paragraph" w:customStyle="1" w:styleId="ContactDetails">
    <w:name w:val="Contact Details"/>
    <w:basedOn w:val="Normal"/>
    <w:uiPriority w:val="1"/>
    <w:qFormat/>
    <w:rsid w:val="006D2BAB"/>
    <w:pPr>
      <w:spacing w:before="80" w:after="80"/>
    </w:pPr>
    <w:rPr>
      <w:color w:val="FFFFFF" w:themeColor="background1"/>
      <w:sz w:val="16"/>
      <w:szCs w:val="14"/>
    </w:rPr>
  </w:style>
  <w:style w:type="character" w:styleId="PlaceholderText">
    <w:name w:val="Placeholder Text"/>
    <w:basedOn w:val="DefaultParagraphFont"/>
    <w:uiPriority w:val="99"/>
    <w:semiHidden/>
    <w:rsid w:val="00B82558"/>
    <w:rPr>
      <w:color w:val="808080"/>
    </w:rPr>
  </w:style>
  <w:style w:type="paragraph" w:styleId="Title">
    <w:name w:val="Title"/>
    <w:basedOn w:val="Normal"/>
    <w:next w:val="Normal"/>
    <w:link w:val="TitleChar"/>
    <w:uiPriority w:val="1"/>
    <w:qFormat/>
    <w:rsid w:val="00BD7B5D"/>
    <w:pPr>
      <w:pBdr>
        <w:bottom w:val="single" w:sz="8" w:space="4" w:color="B0C0C9" w:themeColor="accent3"/>
      </w:pBdr>
      <w:spacing w:before="720" w:after="480" w:line="240" w:lineRule="auto"/>
    </w:pPr>
    <w:rPr>
      <w:color w:val="5590CC" w:themeColor="accent1"/>
      <w:sz w:val="48"/>
    </w:rPr>
  </w:style>
  <w:style w:type="character" w:customStyle="1" w:styleId="TitleChar">
    <w:name w:val="Title Char"/>
    <w:basedOn w:val="DefaultParagraphFont"/>
    <w:link w:val="Title"/>
    <w:uiPriority w:val="1"/>
    <w:rsid w:val="00BD7B5D"/>
    <w:rPr>
      <w:color w:val="5590CC" w:themeColor="accent1"/>
      <w:sz w:val="48"/>
    </w:rPr>
  </w:style>
  <w:style w:type="paragraph" w:styleId="Date">
    <w:name w:val="Date"/>
    <w:basedOn w:val="Normal"/>
    <w:next w:val="Normal"/>
    <w:link w:val="DateChar"/>
    <w:uiPriority w:val="1"/>
    <w:rsid w:val="00285A96"/>
    <w:pPr>
      <w:spacing w:after="0"/>
      <w:jc w:val="right"/>
    </w:pPr>
    <w:rPr>
      <w:color w:val="5590CC" w:themeColor="accent1"/>
      <w:sz w:val="24"/>
      <w:szCs w:val="24"/>
    </w:rPr>
  </w:style>
  <w:style w:type="character" w:customStyle="1" w:styleId="DateChar">
    <w:name w:val="Date Char"/>
    <w:basedOn w:val="DefaultParagraphFont"/>
    <w:link w:val="Date"/>
    <w:uiPriority w:val="1"/>
    <w:rsid w:val="00285A96"/>
    <w:rPr>
      <w:color w:val="5590CC" w:themeColor="accent1"/>
      <w:sz w:val="24"/>
      <w:szCs w:val="24"/>
    </w:rPr>
  </w:style>
  <w:style w:type="paragraph" w:styleId="BalloonText">
    <w:name w:val="Balloon Text"/>
    <w:basedOn w:val="Normal"/>
    <w:link w:val="BalloonTextChar"/>
    <w:uiPriority w:val="99"/>
    <w:semiHidden/>
    <w:unhideWhenUsed/>
    <w:rsid w:val="004024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240F"/>
    <w:rPr>
      <w:rFonts w:ascii="Tahoma" w:hAnsi="Tahoma" w:cs="Tahoma"/>
      <w:sz w:val="16"/>
      <w:szCs w:val="16"/>
    </w:rPr>
  </w:style>
  <w:style w:type="table" w:styleId="TableGrid">
    <w:name w:val="Table Grid"/>
    <w:basedOn w:val="TableNormal"/>
    <w:uiPriority w:val="59"/>
    <w:rsid w:val="00B825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1"/>
    <w:rsid w:val="00BB6C47"/>
    <w:rPr>
      <w:bCs/>
      <w:color w:val="5590CC" w:themeColor="accent1"/>
      <w:sz w:val="36"/>
      <w:szCs w:val="28"/>
    </w:rPr>
  </w:style>
  <w:style w:type="character" w:styleId="PageNumber">
    <w:name w:val="page number"/>
    <w:basedOn w:val="DefaultParagraphFont"/>
    <w:uiPriority w:val="99"/>
    <w:unhideWhenUsed/>
    <w:rsid w:val="004B27D5"/>
    <w:rPr>
      <w:color w:val="073E87" w:themeColor="text2"/>
    </w:rPr>
  </w:style>
  <w:style w:type="character" w:customStyle="1" w:styleId="Heading2Char">
    <w:name w:val="Heading 2 Char"/>
    <w:basedOn w:val="DefaultParagraphFont"/>
    <w:link w:val="Heading2"/>
    <w:uiPriority w:val="1"/>
    <w:rsid w:val="00930D68"/>
    <w:rPr>
      <w:bCs/>
      <w:color w:val="5590CC" w:themeColor="accent1"/>
      <w:sz w:val="24"/>
      <w:szCs w:val="26"/>
    </w:rPr>
  </w:style>
  <w:style w:type="character" w:customStyle="1" w:styleId="Heading3Char">
    <w:name w:val="Heading 3 Char"/>
    <w:basedOn w:val="DefaultParagraphFont"/>
    <w:link w:val="Heading3"/>
    <w:uiPriority w:val="1"/>
    <w:rsid w:val="00930D68"/>
    <w:rPr>
      <w:bCs/>
      <w:color w:val="5590CC" w:themeColor="accent1"/>
    </w:rPr>
  </w:style>
  <w:style w:type="paragraph" w:styleId="ListNumber">
    <w:name w:val="List Number"/>
    <w:basedOn w:val="Normal"/>
    <w:uiPriority w:val="1"/>
    <w:unhideWhenUsed/>
    <w:qFormat/>
    <w:rsid w:val="009F501F"/>
    <w:pPr>
      <w:numPr>
        <w:numId w:val="6"/>
      </w:numPr>
      <w:contextualSpacing/>
    </w:pPr>
  </w:style>
  <w:style w:type="paragraph" w:styleId="ListBullet">
    <w:name w:val="List Bullet"/>
    <w:basedOn w:val="Normal"/>
    <w:uiPriority w:val="1"/>
    <w:qFormat/>
    <w:rsid w:val="00BD7B5D"/>
    <w:pPr>
      <w:numPr>
        <w:numId w:val="11"/>
      </w:numPr>
      <w:spacing w:before="200" w:line="240" w:lineRule="auto"/>
      <w:ind w:left="720"/>
    </w:pPr>
    <w:rPr>
      <w:szCs w:val="22"/>
    </w:rPr>
  </w:style>
  <w:style w:type="paragraph" w:styleId="FootnoteText">
    <w:name w:val="footnote text"/>
    <w:basedOn w:val="Normal"/>
    <w:link w:val="FootnoteTextChar"/>
    <w:uiPriority w:val="99"/>
    <w:rsid w:val="00930D68"/>
    <w:pPr>
      <w:spacing w:after="0" w:line="240" w:lineRule="auto"/>
    </w:pPr>
    <w:rPr>
      <w:i/>
      <w:color w:val="595959" w:themeColor="text1" w:themeTint="A6"/>
      <w:sz w:val="16"/>
    </w:rPr>
  </w:style>
  <w:style w:type="character" w:customStyle="1" w:styleId="FootnoteTextChar">
    <w:name w:val="Footnote Text Char"/>
    <w:basedOn w:val="DefaultParagraphFont"/>
    <w:link w:val="FootnoteText"/>
    <w:uiPriority w:val="99"/>
    <w:rsid w:val="00930D68"/>
    <w:rPr>
      <w:i/>
      <w:color w:val="595959" w:themeColor="text1" w:themeTint="A6"/>
      <w:sz w:val="16"/>
    </w:rPr>
  </w:style>
  <w:style w:type="character" w:styleId="FootnoteReference">
    <w:name w:val="footnote reference"/>
    <w:basedOn w:val="DefaultParagraphFont"/>
    <w:uiPriority w:val="99"/>
    <w:rsid w:val="00930D68"/>
    <w:rPr>
      <w:color w:val="5590CC" w:themeColor="accent1"/>
      <w:sz w:val="20"/>
      <w:vertAlign w:val="superscript"/>
    </w:rPr>
  </w:style>
  <w:style w:type="paragraph" w:styleId="NoSpacing">
    <w:name w:val="No Spacing"/>
    <w:uiPriority w:val="1"/>
    <w:qFormat/>
    <w:rsid w:val="00FA2137"/>
    <w:pPr>
      <w:spacing w:after="0" w:line="240" w:lineRule="auto"/>
      <w:jc w:val="right"/>
    </w:pPr>
    <w:rPr>
      <w:color w:val="000000" w:themeColor="text1"/>
    </w:rPr>
  </w:style>
  <w:style w:type="character" w:customStyle="1" w:styleId="Heading4Char">
    <w:name w:val="Heading 4 Char"/>
    <w:basedOn w:val="DefaultParagraphFont"/>
    <w:link w:val="Heading4"/>
    <w:uiPriority w:val="1"/>
    <w:semiHidden/>
    <w:rsid w:val="00930D68"/>
    <w:rPr>
      <w:rFonts w:asciiTheme="majorHAnsi" w:eastAsiaTheme="majorEastAsia" w:hAnsiTheme="majorHAnsi" w:cstheme="majorBidi"/>
      <w:b/>
      <w:bCs/>
      <w:i/>
      <w:iCs/>
      <w:color w:val="5590CC" w:themeColor="accent1"/>
    </w:rPr>
  </w:style>
  <w:style w:type="paragraph" w:customStyle="1" w:styleId="FormText">
    <w:name w:val="Form Text"/>
    <w:basedOn w:val="Normal"/>
    <w:uiPriority w:val="1"/>
    <w:qFormat/>
    <w:rsid w:val="00796C19"/>
    <w:pPr>
      <w:spacing w:after="40"/>
    </w:pPr>
  </w:style>
  <w:style w:type="character" w:customStyle="1" w:styleId="FormHeadingChar">
    <w:name w:val="Form Heading Char"/>
    <w:basedOn w:val="DefaultParagraphFont"/>
    <w:link w:val="FormHeading"/>
    <w:uiPriority w:val="1"/>
    <w:rsid w:val="00D114D5"/>
    <w:rPr>
      <w:b/>
      <w:color w:val="7F7F7F" w:themeColor="text1" w:themeTint="80"/>
    </w:rPr>
  </w:style>
  <w:style w:type="paragraph" w:customStyle="1" w:styleId="FormHeading">
    <w:name w:val="Form Heading"/>
    <w:basedOn w:val="Normal"/>
    <w:link w:val="FormHeadingChar"/>
    <w:uiPriority w:val="1"/>
    <w:qFormat/>
    <w:rsid w:val="00D114D5"/>
    <w:pPr>
      <w:spacing w:before="40" w:after="40"/>
    </w:pPr>
    <w:rPr>
      <w:b/>
      <w:color w:val="7F7F7F" w:themeColor="text1" w:themeTint="80"/>
    </w:rPr>
  </w:style>
  <w:style w:type="table" w:customStyle="1" w:styleId="HostTable-Borderless">
    <w:name w:val="Host Table - Borderless"/>
    <w:basedOn w:val="TableNormal"/>
    <w:rsid w:val="00D114D5"/>
    <w:pPr>
      <w:spacing w:after="0" w:line="240" w:lineRule="auto"/>
    </w:pPr>
    <w:rPr>
      <w:sz w:val="22"/>
      <w:szCs w:val="22"/>
    </w:rPr>
    <w:tblPr>
      <w:tblInd w:w="0" w:type="dxa"/>
      <w:tblCellMar>
        <w:top w:w="0" w:type="dxa"/>
        <w:left w:w="0" w:type="dxa"/>
        <w:bottom w:w="0" w:type="dxa"/>
        <w:right w:w="0" w:type="dxa"/>
      </w:tblCellMar>
    </w:tblPr>
  </w:style>
  <w:style w:type="table" w:customStyle="1" w:styleId="InvoiceTable">
    <w:name w:val="Invoice Table"/>
    <w:basedOn w:val="TableNormal"/>
    <w:rsid w:val="00D114D5"/>
    <w:pPr>
      <w:spacing w:after="0" w:line="240" w:lineRule="auto"/>
    </w:pPr>
    <w:rPr>
      <w:sz w:val="22"/>
      <w:szCs w:val="22"/>
    </w:rPr>
    <w:tblPr>
      <w:tblInd w:w="72"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CellMar>
        <w:top w:w="0" w:type="dxa"/>
        <w:left w:w="72" w:type="dxa"/>
        <w:bottom w:w="0" w:type="dxa"/>
        <w:right w:w="72" w:type="dxa"/>
      </w:tblCellMar>
    </w:tblPr>
    <w:tblStylePr w:type="firstRow">
      <w:tblPr/>
      <w:tcPr>
        <w:shd w:val="clear" w:color="auto" w:fill="F2F2F2" w:themeFill="background1" w:themeFillShade="F2"/>
      </w:tcPr>
    </w:tblStylePr>
    <w:tblStylePr w:type="lastRow">
      <w:tblPr/>
      <w:tcPr>
        <w:shd w:val="clear" w:color="auto" w:fill="F2F2F2" w:themeFill="background1" w:themeFillShade="F2"/>
      </w:tcPr>
    </w:tblStylePr>
  </w:style>
  <w:style w:type="paragraph" w:styleId="ListParagraph">
    <w:name w:val="List Paragraph"/>
    <w:aliases w:val="Questions and numbered lists,Bullet Points"/>
    <w:basedOn w:val="Normal"/>
    <w:link w:val="ListParagraphChar"/>
    <w:uiPriority w:val="34"/>
    <w:qFormat/>
    <w:rsid w:val="00B12A92"/>
    <w:pPr>
      <w:spacing w:after="0" w:line="240" w:lineRule="auto"/>
      <w:ind w:left="720"/>
      <w:contextualSpacing/>
    </w:pPr>
    <w:rPr>
      <w:rFonts w:ascii="Times New Roman" w:eastAsia="Times New Roman" w:hAnsi="Times New Roman" w:cs="Times New Roman"/>
      <w:color w:val="auto"/>
      <w:sz w:val="24"/>
      <w:szCs w:val="24"/>
    </w:rPr>
  </w:style>
  <w:style w:type="character" w:customStyle="1" w:styleId="ListParagraphChar">
    <w:name w:val="List Paragraph Char"/>
    <w:aliases w:val="Questions and numbered lists Char,Bullet Points Char"/>
    <w:basedOn w:val="DefaultParagraphFont"/>
    <w:link w:val="ListParagraph"/>
    <w:uiPriority w:val="34"/>
    <w:rsid w:val="00B12A92"/>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F7BD1"/>
    <w:rPr>
      <w:color w:val="008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header" Target="header3.xm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glossaryDocument" Target="glossary/document.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hyperlink" Target="http://www.gpmc.com.au/communityplaygroundupdate"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Megadrive:Applications:Microsoft%20Office%202011:Office:Media:Templates:Print%20Layout%20View:Coordinated%20Forms:Faxes:Prospect%20Fax.dotx" TargetMode="External"/></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7DF37751AB1014890CE7CA3F2B42BEC"/>
        <w:category>
          <w:name w:val="General"/>
          <w:gallery w:val="placeholder"/>
        </w:category>
        <w:types>
          <w:type w:val="bbPlcHdr"/>
        </w:types>
        <w:behaviors>
          <w:behavior w:val="content"/>
        </w:behaviors>
        <w:guid w:val="{971A7486-782C-7A4E-9D78-B58C505130BF}"/>
      </w:docPartPr>
      <w:docPartBody>
        <w:p w:rsidR="00F22F69" w:rsidRDefault="00F22F69" w:rsidP="00F22F69">
          <w:r>
            <w:t xml:space="preserve">Lorem ipsum dolor sit amet, consectetuer adipiscing elit. Nulla justo. Phasellus quis justo in est hendrerit blandit. Quisque ante lorem, sagittis sagittis, vestibulum vitae, nonummy eget, turpis. Vestibulum eros urna, malesuada sit amet, vehicula dapibus, rutrum id, diam. Aliquam nonummy suscipit tellus. </w:t>
          </w:r>
        </w:p>
        <w:p w:rsidR="00F22F69" w:rsidRDefault="00F22F69" w:rsidP="00F22F69">
          <w:pPr>
            <w:pStyle w:val="ListBullet"/>
          </w:pPr>
          <w:r>
            <w:t xml:space="preserve">Maecenas faucibus. Morbi sed lectus. Curabitur aliquet posuere lectus. Class aptent taciti sociosqu ad litora torquent per conubia nostra, per inceptos hymenaeos. Donec magna. In at elit. Praesent est est, sagittis ac, lobortis a, tempus et, mi. </w:t>
          </w:r>
        </w:p>
        <w:p w:rsidR="00F22F69" w:rsidRDefault="00F22F69" w:rsidP="00F22F69">
          <w:pPr>
            <w:pStyle w:val="ListBullet"/>
          </w:pPr>
          <w:r>
            <w:t xml:space="preserve">Nulla facilisi. Pellentesque sit amet mi. Phasellus mi est, rutrum sagittis, blandit et, molestie sit amet, diam. Lorem ipsum dolor sit amet, consectetuer adipiscing elit. </w:t>
          </w:r>
        </w:p>
        <w:p w:rsidR="00F22F69" w:rsidRDefault="00F22F69">
          <w:pPr>
            <w:pStyle w:val="47DF37751AB1014890CE7CA3F2B42BEC"/>
          </w:pPr>
          <w:r>
            <w:t>Nam condimentum augue eget erat. Aenean dignissim augue vitae magna. Fusce dictum. Quisque gravida, arcu vitae luctus feugiat, urna massa sollicitudin ligula, ac vehicula nisl urna et lorem. Sed rhoncus. Duis metus elit, iaculis et, tristique vitae, commodo vitae, mi. Fusce sem. Praesent consequat, erat ut scelerisque lobortis, est purus varius sapien, ut rutrum diam dui id enim. Quisque vel ligula a odio ullamcorper fringilla.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2">
    <w:panose1 w:val="05020102010507070707"/>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Ｐ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Gabriola">
    <w:panose1 w:val="04040605051002020D02"/>
    <w:charset w:val="00"/>
    <w:family w:val="auto"/>
    <w:pitch w:val="variable"/>
    <w:sig w:usb0="E00002EF" w:usb1="5000204B" w:usb2="00000000" w:usb3="00000000" w:csb0="0000009F" w:csb1="00000000"/>
  </w:font>
  <w:font w:name="Apple Chancery">
    <w:panose1 w:val="03020702040506060504"/>
    <w:charset w:val="00"/>
    <w:family w:val="auto"/>
    <w:pitch w:val="variable"/>
    <w:sig w:usb0="80000067" w:usb1="00000003" w:usb2="00000000" w:usb3="00000000" w:csb0="000001F3"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s>
</file>

<file path=word/glossary/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A45BFE"/>
    <w:multiLevelType w:val="hybridMultilevel"/>
    <w:tmpl w:val="567E7B58"/>
    <w:lvl w:ilvl="0" w:tplc="26482366">
      <w:start w:val="1"/>
      <w:numFmt w:val="bullet"/>
      <w:pStyle w:val="ListBullet"/>
      <w:lvlText w:val="¡"/>
      <w:lvlJc w:val="left"/>
      <w:pPr>
        <w:ind w:left="720" w:hanging="360"/>
      </w:pPr>
      <w:rPr>
        <w:rFonts w:ascii="Wingdings 2" w:hAnsi="Wingdings 2" w:hint="default"/>
        <w:color w:val="4F81BD"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2F69"/>
    <w:rsid w:val="00241A52"/>
    <w:rsid w:val="00917737"/>
    <w:rsid w:val="00F22F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3DA76C9DB3AB74C8831502B1230A198">
    <w:name w:val="D3DA76C9DB3AB74C8831502B1230A198"/>
  </w:style>
  <w:style w:type="paragraph" w:customStyle="1" w:styleId="7C4A7DC850D355489DC79405CCCBF348">
    <w:name w:val="7C4A7DC850D355489DC79405CCCBF348"/>
  </w:style>
  <w:style w:type="paragraph" w:customStyle="1" w:styleId="C63F78E2D263A2448D828B52CE180F1C">
    <w:name w:val="C63F78E2D263A2448D828B52CE180F1C"/>
  </w:style>
  <w:style w:type="paragraph" w:customStyle="1" w:styleId="3462318F3C055748B08A8EE004FE0BA5">
    <w:name w:val="3462318F3C055748B08A8EE004FE0BA5"/>
  </w:style>
  <w:style w:type="paragraph" w:customStyle="1" w:styleId="9877D9B2CEB5D447B5B54BE9E917E137">
    <w:name w:val="9877D9B2CEB5D447B5B54BE9E917E137"/>
  </w:style>
  <w:style w:type="paragraph" w:customStyle="1" w:styleId="CD15A9930E6BE543B06A65272E8F2F24">
    <w:name w:val="CD15A9930E6BE543B06A65272E8F2F24"/>
  </w:style>
  <w:style w:type="paragraph" w:customStyle="1" w:styleId="36D8F1E6928A2746B69524D8F7AE75A7">
    <w:name w:val="36D8F1E6928A2746B69524D8F7AE75A7"/>
  </w:style>
  <w:style w:type="paragraph" w:customStyle="1" w:styleId="0E3EC0FF81E2BE4B9189940D6BF18F98">
    <w:name w:val="0E3EC0FF81E2BE4B9189940D6BF18F98"/>
  </w:style>
  <w:style w:type="paragraph" w:styleId="ListBullet">
    <w:name w:val="List Bullet"/>
    <w:basedOn w:val="Normal"/>
    <w:uiPriority w:val="1"/>
    <w:qFormat/>
    <w:pPr>
      <w:numPr>
        <w:numId w:val="1"/>
      </w:numPr>
      <w:spacing w:before="120" w:after="120"/>
    </w:pPr>
    <w:rPr>
      <w:color w:val="262626" w:themeColor="text1" w:themeTint="D9"/>
      <w:sz w:val="20"/>
      <w:szCs w:val="22"/>
      <w:lang w:eastAsia="en-US"/>
    </w:rPr>
  </w:style>
  <w:style w:type="paragraph" w:customStyle="1" w:styleId="47DF37751AB1014890CE7CA3F2B42BEC">
    <w:name w:val="47DF37751AB1014890CE7CA3F2B42BEC"/>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3DA76C9DB3AB74C8831502B1230A198">
    <w:name w:val="D3DA76C9DB3AB74C8831502B1230A198"/>
  </w:style>
  <w:style w:type="paragraph" w:customStyle="1" w:styleId="7C4A7DC850D355489DC79405CCCBF348">
    <w:name w:val="7C4A7DC850D355489DC79405CCCBF348"/>
  </w:style>
  <w:style w:type="paragraph" w:customStyle="1" w:styleId="C63F78E2D263A2448D828B52CE180F1C">
    <w:name w:val="C63F78E2D263A2448D828B52CE180F1C"/>
  </w:style>
  <w:style w:type="paragraph" w:customStyle="1" w:styleId="3462318F3C055748B08A8EE004FE0BA5">
    <w:name w:val="3462318F3C055748B08A8EE004FE0BA5"/>
  </w:style>
  <w:style w:type="paragraph" w:customStyle="1" w:styleId="9877D9B2CEB5D447B5B54BE9E917E137">
    <w:name w:val="9877D9B2CEB5D447B5B54BE9E917E137"/>
  </w:style>
  <w:style w:type="paragraph" w:customStyle="1" w:styleId="CD15A9930E6BE543B06A65272E8F2F24">
    <w:name w:val="CD15A9930E6BE543B06A65272E8F2F24"/>
  </w:style>
  <w:style w:type="paragraph" w:customStyle="1" w:styleId="36D8F1E6928A2746B69524D8F7AE75A7">
    <w:name w:val="36D8F1E6928A2746B69524D8F7AE75A7"/>
  </w:style>
  <w:style w:type="paragraph" w:customStyle="1" w:styleId="0E3EC0FF81E2BE4B9189940D6BF18F98">
    <w:name w:val="0E3EC0FF81E2BE4B9189940D6BF18F98"/>
  </w:style>
  <w:style w:type="paragraph" w:styleId="ListBullet">
    <w:name w:val="List Bullet"/>
    <w:basedOn w:val="Normal"/>
    <w:uiPriority w:val="1"/>
    <w:qFormat/>
    <w:pPr>
      <w:numPr>
        <w:numId w:val="1"/>
      </w:numPr>
      <w:spacing w:before="120" w:after="120"/>
    </w:pPr>
    <w:rPr>
      <w:color w:val="262626" w:themeColor="text1" w:themeTint="D9"/>
      <w:sz w:val="20"/>
      <w:szCs w:val="22"/>
      <w:lang w:eastAsia="en-US"/>
    </w:rPr>
  </w:style>
  <w:style w:type="paragraph" w:customStyle="1" w:styleId="47DF37751AB1014890CE7CA3F2B42BEC">
    <w:name w:val="47DF37751AB1014890CE7CA3F2B42BE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_rels/theme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Prospect">
  <a:themeElements>
    <a:clrScheme name="Prospect">
      <a:dk1>
        <a:sysClr val="windowText" lastClr="000000"/>
      </a:dk1>
      <a:lt1>
        <a:sysClr val="window" lastClr="FFFFFF"/>
      </a:lt1>
      <a:dk2>
        <a:srgbClr val="073E87"/>
      </a:dk2>
      <a:lt2>
        <a:srgbClr val="C6E7FC"/>
      </a:lt2>
      <a:accent1>
        <a:srgbClr val="5590CC"/>
      </a:accent1>
      <a:accent2>
        <a:srgbClr val="9FC9EB"/>
      </a:accent2>
      <a:accent3>
        <a:srgbClr val="B0C0C9"/>
      </a:accent3>
      <a:accent4>
        <a:srgbClr val="A5D028"/>
      </a:accent4>
      <a:accent5>
        <a:srgbClr val="F5C040"/>
      </a:accent5>
      <a:accent6>
        <a:srgbClr val="05E0DB"/>
      </a:accent6>
      <a:hlink>
        <a:srgbClr val="0080FF"/>
      </a:hlink>
      <a:folHlink>
        <a:srgbClr val="5EAEFF"/>
      </a:folHlink>
    </a:clrScheme>
    <a:fontScheme name="Prospect">
      <a:majorFont>
        <a:latin typeface="Calibri"/>
        <a:ea typeface=""/>
        <a:cs typeface=""/>
        <a:font script="Jpan" typeface="ＭＳ Ｐゴシック"/>
      </a:majorFont>
      <a:minorFont>
        <a:latin typeface="Calibri"/>
        <a:ea typeface=""/>
        <a:cs typeface=""/>
        <a:font script="Jpan" typeface="ＭＳ Ｐゴシック"/>
      </a:minorFont>
    </a:fontScheme>
    <a:fmtScheme name="Prospect">
      <a:fillStyleLst>
        <a:solidFill>
          <a:schemeClr val="phClr"/>
        </a:solidFill>
        <a:solidFill>
          <a:schemeClr val="phClr">
            <a:tint val="65000"/>
          </a:schemeClr>
        </a:solidFill>
        <a:solidFill>
          <a:schemeClr val="phClr">
            <a:shade val="80000"/>
            <a:satMod val="18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9050" h="31750" prst="coolSlant"/>
          </a:sp3d>
        </a:effectStyle>
      </a:effectStyleLst>
      <a:bgFillStyleLst>
        <a:solidFill>
          <a:schemeClr val="phClr"/>
        </a:solidFill>
        <a:gradFill rotWithShape="1">
          <a:gsLst>
            <a:gs pos="40000">
              <a:schemeClr val="phClr">
                <a:tint val="94000"/>
                <a:shade val="94000"/>
                <a:alpha val="100000"/>
                <a:satMod val="114000"/>
                <a:lumMod val="114000"/>
              </a:schemeClr>
            </a:gs>
            <a:gs pos="74000">
              <a:schemeClr val="phClr">
                <a:tint val="94000"/>
                <a:shade val="94000"/>
                <a:satMod val="128000"/>
                <a:lumMod val="100000"/>
              </a:schemeClr>
            </a:gs>
            <a:gs pos="100000">
              <a:schemeClr val="phClr">
                <a:tint val="98000"/>
                <a:shade val="100000"/>
                <a:hueMod val="98000"/>
                <a:satMod val="100000"/>
                <a:lumMod val="74000"/>
              </a:schemeClr>
            </a:gs>
          </a:gsLst>
          <a:path path="circle">
            <a:fillToRect l="20000" t="-40000" r="20000" b="140000"/>
          </a:path>
        </a:gradFill>
        <a:blipFill rotWithShape="1">
          <a:blip xmlns:r="http://schemas.openxmlformats.org/officeDocument/2006/relationships" r:embed="rId1">
            <a:duotone>
              <a:schemeClr val="phClr">
                <a:tint val="96000"/>
                <a:satMod val="130000"/>
                <a:lumMod val="50000"/>
              </a:schemeClr>
              <a:schemeClr val="phClr">
                <a:tint val="96000"/>
                <a:satMod val="114000"/>
                <a:lumMod val="114000"/>
              </a:schemeClr>
            </a:duotone>
          </a:blip>
          <a:stretch/>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8329FD-DF7B-2C49-B4D9-02C9AD6F0C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Prospect Fax.dotx</Template>
  <TotalTime>42</TotalTime>
  <Pages>1</Pages>
  <Words>268</Words>
  <Characters>1340</Characters>
  <Application>Microsoft Macintosh Word</Application>
  <DocSecurity>0</DocSecurity>
  <Lines>46</Lines>
  <Paragraphs>22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1586</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Munroe</dc:creator>
  <cp:keywords/>
  <dc:description/>
  <cp:lastModifiedBy>Kim Munroe</cp:lastModifiedBy>
  <cp:revision>20</cp:revision>
  <cp:lastPrinted>2010-05-23T20:14:00Z</cp:lastPrinted>
  <dcterms:created xsi:type="dcterms:W3CDTF">2016-12-05T11:12:00Z</dcterms:created>
  <dcterms:modified xsi:type="dcterms:W3CDTF">2016-12-07T03:05:00Z</dcterms:modified>
  <cp:category/>
</cp:coreProperties>
</file>